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AC0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1036F" w:rsidRPr="005077E4" w:rsidRDefault="0031036F" w:rsidP="009F521F">
      <w:pPr>
        <w:jc w:val="center"/>
        <w:outlineLvl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</w:p>
    <w:p w:rsidR="0031036F" w:rsidRDefault="0031036F" w:rsidP="0031036F">
      <w:pPr>
        <w:jc w:val="center"/>
        <w:outlineLvl w:val="0"/>
        <w:rPr>
          <w:sz w:val="26"/>
          <w:szCs w:val="26"/>
        </w:rPr>
      </w:pPr>
    </w:p>
    <w:p w:rsidR="0031036F" w:rsidRPr="005077E4" w:rsidRDefault="0031036F" w:rsidP="0031036F">
      <w:pPr>
        <w:tabs>
          <w:tab w:val="left" w:pos="6237"/>
        </w:tabs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F6AC0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F6AC0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F6AC0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F6AC0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F6AC0" w:rsidRPr="00A81284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>на выполнение работ</w:t>
      </w:r>
    </w:p>
    <w:p w:rsidR="001F6AC0" w:rsidRPr="00A81284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F6AC0" w:rsidRPr="00A81284" w:rsidRDefault="001F6AC0" w:rsidP="001F6AC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F6AC0" w:rsidRPr="007F2D05" w:rsidRDefault="001F6AC0" w:rsidP="001F6AC0">
      <w:pPr>
        <w:keepNext/>
        <w:keepLines/>
        <w:jc w:val="center"/>
        <w:rPr>
          <w:b/>
          <w:i/>
          <w:szCs w:val="24"/>
        </w:rPr>
      </w:pPr>
      <w:r w:rsidRPr="007F2D05">
        <w:rPr>
          <w:b/>
          <w:i/>
          <w:szCs w:val="24"/>
        </w:rPr>
        <w:t>«</w:t>
      </w:r>
      <w:r w:rsidRPr="00B10E5F">
        <w:rPr>
          <w:b/>
          <w:sz w:val="26"/>
          <w:szCs w:val="26"/>
        </w:rPr>
        <w:t xml:space="preserve">Выполнение комплекса мероприятий (работ) по </w:t>
      </w:r>
      <w:proofErr w:type="spellStart"/>
      <w:r w:rsidRPr="00B10E5F">
        <w:rPr>
          <w:b/>
          <w:sz w:val="26"/>
          <w:szCs w:val="26"/>
        </w:rPr>
        <w:t>лесовосстановлению</w:t>
      </w:r>
      <w:proofErr w:type="spellEnd"/>
      <w:r w:rsidRPr="007F2D05">
        <w:rPr>
          <w:b/>
          <w:i/>
          <w:szCs w:val="24"/>
        </w:rPr>
        <w:t xml:space="preserve">» </w:t>
      </w:r>
    </w:p>
    <w:p w:rsidR="001F6AC0" w:rsidRDefault="001F6AC0" w:rsidP="001F6AC0">
      <w:pPr>
        <w:keepNext/>
        <w:keepLines/>
        <w:jc w:val="center"/>
        <w:rPr>
          <w:b/>
          <w:i/>
          <w:color w:val="FF0000"/>
          <w:szCs w:val="24"/>
        </w:rPr>
      </w:pPr>
    </w:p>
    <w:p w:rsidR="001F6AC0" w:rsidRPr="00B02F64" w:rsidRDefault="009F521F" w:rsidP="001F6AC0">
      <w:pPr>
        <w:keepNext/>
        <w:keepLines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1F6AC0" w:rsidRPr="00E23BE0">
        <w:rPr>
          <w:b/>
          <w:sz w:val="26"/>
          <w:szCs w:val="26"/>
        </w:rPr>
        <w:t>404801-КС ПИР СМР-2023-ДРСК-ХЭС</w:t>
      </w:r>
    </w:p>
    <w:p w:rsidR="001F6AC0" w:rsidRPr="00B02F64" w:rsidRDefault="001F6AC0" w:rsidP="001F6AC0">
      <w:pPr>
        <w:rPr>
          <w:sz w:val="26"/>
          <w:szCs w:val="26"/>
        </w:rPr>
      </w:pPr>
      <w:r w:rsidRPr="00B02F64">
        <w:rPr>
          <w:sz w:val="26"/>
          <w:szCs w:val="26"/>
        </w:rPr>
        <w:br w:type="page"/>
      </w:r>
    </w:p>
    <w:p w:rsidR="001F6AC0" w:rsidRPr="00D849AA" w:rsidRDefault="001F6AC0" w:rsidP="001F6AC0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1F6AC0" w:rsidRPr="007F2D05" w:rsidRDefault="001F6AC0" w:rsidP="001F6AC0">
      <w:pPr>
        <w:shd w:val="clear" w:color="auto" w:fill="FFFFFF"/>
        <w:tabs>
          <w:tab w:val="left" w:pos="560"/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r>
        <w:rPr>
          <w:rFonts w:cstheme="majorHAnsi"/>
          <w:i/>
        </w:rPr>
        <w:fldChar w:fldCharType="begin"/>
      </w:r>
      <w:r>
        <w:rPr>
          <w:rFonts w:cstheme="majorHAnsi"/>
          <w:i/>
        </w:rPr>
        <w:instrText xml:space="preserve"> TOC \o "1-4" \h \z \u </w:instrText>
      </w:r>
      <w:r>
        <w:rPr>
          <w:rFonts w:cstheme="majorHAnsi"/>
          <w:i/>
        </w:rPr>
        <w:fldChar w:fldCharType="separate"/>
      </w:r>
      <w:r w:rsidRPr="007F2D05">
        <w:rPr>
          <w:rFonts w:cs="Calibri Light (Заголовки)"/>
          <w:b/>
          <w:bCs/>
          <w:noProof/>
          <w:sz w:val="24"/>
          <w:szCs w:val="24"/>
          <w:u w:val="single"/>
        </w:rPr>
        <w:t>1.Общие сведения</w:t>
      </w:r>
      <w:r>
        <w:rPr>
          <w:rFonts w:cs="Calibri Light (Заголовки)"/>
          <w:b/>
          <w:bCs/>
          <w:noProof/>
          <w:sz w:val="24"/>
          <w:szCs w:val="24"/>
        </w:rPr>
        <w:t>………………………………………………………………</w:t>
      </w:r>
      <w:r w:rsidRPr="007F2D05">
        <w:rPr>
          <w:rFonts w:cs="Calibri Light (Заголовки)"/>
          <w:b/>
          <w:bCs/>
          <w:noProof/>
          <w:sz w:val="24"/>
          <w:szCs w:val="24"/>
        </w:rPr>
        <w:t>……………</w:t>
      </w:r>
      <w:r>
        <w:rPr>
          <w:rFonts w:cs="Calibri Light (Заголовки)"/>
          <w:b/>
          <w:bCs/>
          <w:noProof/>
          <w:sz w:val="24"/>
          <w:szCs w:val="24"/>
        </w:rPr>
        <w:t>...</w:t>
      </w:r>
      <w:r>
        <w:rPr>
          <w:rFonts w:cs="Calibri Light (Заголовки)"/>
          <w:bCs/>
          <w:noProof/>
          <w:sz w:val="24"/>
          <w:szCs w:val="24"/>
          <w:lang w:val="en-US"/>
        </w:rPr>
        <w:t>.</w:t>
      </w:r>
      <w:r>
        <w:rPr>
          <w:rFonts w:cs="Calibri Light (Заголовки)"/>
          <w:bCs/>
          <w:noProof/>
          <w:sz w:val="24"/>
          <w:szCs w:val="24"/>
        </w:rPr>
        <w:t>.</w:t>
      </w:r>
      <w:r w:rsidRPr="00F97132">
        <w:rPr>
          <w:rFonts w:cs="Calibri Light (Заголовки)"/>
          <w:b/>
          <w:bCs/>
          <w:noProof/>
          <w:sz w:val="24"/>
          <w:szCs w:val="24"/>
          <w:lang w:val="en-US"/>
        </w:rPr>
        <w:t>3</w:t>
      </w:r>
      <w:r w:rsidRPr="007F2D05">
        <w:rPr>
          <w:rFonts w:cs="Calibri Light (Заголовки)"/>
          <w:b/>
          <w:bCs/>
          <w:noProof/>
          <w:sz w:val="24"/>
          <w:szCs w:val="24"/>
        </w:rPr>
        <w:t xml:space="preserve">  </w:t>
      </w:r>
    </w:p>
    <w:p w:rsidR="001F6AC0" w:rsidRPr="007F2D05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560"/>
        <w:rPr>
          <w:rFonts w:ascii="Calibri" w:eastAsia="PMingLiU" w:hAnsi="Calibri" w:cs="Arial"/>
          <w:noProof/>
          <w:sz w:val="24"/>
          <w:szCs w:val="24"/>
        </w:rPr>
      </w:pPr>
      <w:hyperlink w:anchor="_Toc54646396" w:history="1">
        <w:r w:rsidR="001F6AC0" w:rsidRPr="007F2D05">
          <w:rPr>
            <w:rFonts w:cs="Calibri"/>
            <w:iCs/>
            <w:noProof/>
            <w:sz w:val="20"/>
            <w:szCs w:val="20"/>
          </w:rPr>
          <w:t>1.1.</w:t>
        </w:r>
        <w:r w:rsidR="001F6AC0" w:rsidRPr="007F2D05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 w:rsidRPr="007F2D05">
          <w:rPr>
            <w:rFonts w:cs="Calibri"/>
            <w:noProof/>
            <w:sz w:val="20"/>
            <w:szCs w:val="20"/>
          </w:rPr>
          <w:t>Обозначения и сокращения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tab/>
        </w:r>
        <w:r w:rsidR="00C14548">
          <w:rPr>
            <w:rFonts w:cs="Calibri"/>
            <w:noProof/>
            <w:sz w:val="20"/>
            <w:szCs w:val="20"/>
          </w:rPr>
          <w:t>4</w:t>
        </w:r>
      </w:hyperlink>
    </w:p>
    <w:p w:rsidR="001F6AC0" w:rsidRPr="007F2D05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560"/>
        <w:rPr>
          <w:rFonts w:ascii="Calibri" w:eastAsia="PMingLiU" w:hAnsi="Calibri" w:cs="Arial"/>
          <w:noProof/>
          <w:sz w:val="24"/>
          <w:szCs w:val="24"/>
        </w:rPr>
      </w:pPr>
      <w:hyperlink w:anchor="_Toc54646397" w:history="1">
        <w:r w:rsidR="001F6AC0" w:rsidRPr="007F2D05">
          <w:rPr>
            <w:rFonts w:cs="Calibri"/>
            <w:iCs/>
            <w:noProof/>
            <w:sz w:val="20"/>
            <w:szCs w:val="20"/>
            <w:u w:val="single"/>
          </w:rPr>
          <w:t>1.2.</w:t>
        </w:r>
        <w:r w:rsidR="001F6AC0" w:rsidRPr="007F2D05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 w:rsidRPr="007F2D05">
          <w:rPr>
            <w:rFonts w:cs="Calibri"/>
            <w:noProof/>
            <w:sz w:val="20"/>
            <w:szCs w:val="20"/>
            <w:u w:val="single"/>
          </w:rPr>
          <w:t>Наименование закупаемой продукции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tab/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begin"/>
        </w:r>
        <w:r w:rsidR="001F6AC0" w:rsidRPr="007F2D05">
          <w:rPr>
            <w:rFonts w:cs="Calibri"/>
            <w:noProof/>
            <w:webHidden/>
            <w:sz w:val="20"/>
            <w:szCs w:val="20"/>
          </w:rPr>
          <w:instrText xml:space="preserve"> PAGEREF _Toc54646397 \h </w:instrTex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separate"/>
        </w:r>
        <w:r w:rsidR="00AE1ECD">
          <w:rPr>
            <w:rFonts w:cs="Calibri"/>
            <w:b/>
            <w:bCs/>
            <w:noProof/>
            <w:webHidden/>
            <w:sz w:val="20"/>
            <w:szCs w:val="20"/>
          </w:rPr>
          <w:t>Ошибка! Закладка не определена.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end"/>
        </w:r>
      </w:hyperlink>
      <w:r w:rsidR="00C14548">
        <w:rPr>
          <w:rFonts w:cs="Calibri"/>
          <w:noProof/>
          <w:sz w:val="20"/>
          <w:szCs w:val="20"/>
        </w:rPr>
        <w:t>4</w:t>
      </w:r>
    </w:p>
    <w:p w:rsidR="001F6AC0" w:rsidRPr="007F2D05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560"/>
        <w:rPr>
          <w:rFonts w:ascii="Calibri" w:eastAsia="PMingLiU" w:hAnsi="Calibri" w:cs="Arial"/>
          <w:noProof/>
          <w:sz w:val="24"/>
          <w:szCs w:val="24"/>
        </w:rPr>
      </w:pPr>
      <w:hyperlink w:anchor="_Toc54646398" w:history="1">
        <w:r w:rsidR="001F6AC0" w:rsidRPr="007F2D05">
          <w:rPr>
            <w:rFonts w:cs="Calibri"/>
            <w:iCs/>
            <w:noProof/>
            <w:sz w:val="20"/>
            <w:szCs w:val="20"/>
            <w:u w:val="single"/>
          </w:rPr>
          <w:t>1.3.</w:t>
        </w:r>
        <w:r w:rsidR="001F6AC0" w:rsidRPr="007F2D05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 w:rsidRPr="007F2D05">
          <w:rPr>
            <w:rFonts w:cs="Calibri"/>
            <w:noProof/>
            <w:sz w:val="20"/>
            <w:szCs w:val="20"/>
            <w:u w:val="single"/>
          </w:rPr>
          <w:t>Цель выполнения работ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tab/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begin"/>
        </w:r>
        <w:r w:rsidR="001F6AC0" w:rsidRPr="007F2D05">
          <w:rPr>
            <w:rFonts w:cs="Calibri"/>
            <w:noProof/>
            <w:webHidden/>
            <w:sz w:val="20"/>
            <w:szCs w:val="20"/>
          </w:rPr>
          <w:instrText xml:space="preserve"> PAGEREF _Toc54646398 \h </w:instrText>
        </w:r>
        <w:r w:rsidR="001F6AC0" w:rsidRPr="007F2D05">
          <w:rPr>
            <w:rFonts w:cs="Calibri"/>
            <w:noProof/>
            <w:webHidden/>
            <w:sz w:val="20"/>
            <w:szCs w:val="20"/>
          </w:rPr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separate"/>
        </w:r>
        <w:r w:rsidR="00AE1ECD">
          <w:rPr>
            <w:rFonts w:cs="Calibri"/>
            <w:noProof/>
            <w:webHidden/>
            <w:sz w:val="20"/>
            <w:szCs w:val="20"/>
          </w:rPr>
          <w:t>4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560"/>
        <w:rPr>
          <w:rFonts w:ascii="Calibri" w:eastAsia="PMingLiU" w:hAnsi="Calibri" w:cs="Arial"/>
          <w:noProof/>
          <w:sz w:val="24"/>
          <w:szCs w:val="24"/>
        </w:rPr>
      </w:pPr>
      <w:hyperlink w:anchor="_Toc54646399" w:history="1">
        <w:r w:rsidR="001F6AC0" w:rsidRPr="007F2D05">
          <w:rPr>
            <w:rFonts w:cs="Calibri"/>
            <w:iCs/>
            <w:noProof/>
            <w:sz w:val="20"/>
            <w:szCs w:val="20"/>
            <w:u w:val="single"/>
          </w:rPr>
          <w:t>1.4.</w:t>
        </w:r>
        <w:r w:rsidR="001F6AC0" w:rsidRPr="007F2D05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 w:rsidRPr="007F2D05">
          <w:rPr>
            <w:rFonts w:cs="Calibri"/>
            <w:noProof/>
            <w:sz w:val="20"/>
            <w:szCs w:val="20"/>
            <w:u w:val="single"/>
          </w:rPr>
          <w:t>Существующее положение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tab/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begin"/>
        </w:r>
        <w:r w:rsidR="001F6AC0" w:rsidRPr="007F2D05">
          <w:rPr>
            <w:rFonts w:cs="Calibri"/>
            <w:noProof/>
            <w:webHidden/>
            <w:sz w:val="20"/>
            <w:szCs w:val="20"/>
          </w:rPr>
          <w:instrText xml:space="preserve"> PAGEREF _Toc54646399 \h </w:instrText>
        </w:r>
        <w:r w:rsidR="001F6AC0" w:rsidRPr="007F2D05">
          <w:rPr>
            <w:rFonts w:cs="Calibri"/>
            <w:noProof/>
            <w:webHidden/>
            <w:sz w:val="20"/>
            <w:szCs w:val="20"/>
          </w:rPr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separate"/>
        </w:r>
        <w:r w:rsidR="00AE1ECD">
          <w:rPr>
            <w:rFonts w:cs="Calibri"/>
            <w:noProof/>
            <w:webHidden/>
            <w:sz w:val="20"/>
            <w:szCs w:val="20"/>
          </w:rPr>
          <w:t>4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00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Таблица 1. Перечень объектов заказчика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begin"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instrText xml:space="preserve"> PAGEREF _Toc54646400 \h </w:instrTex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separate"/>
        </w:r>
        <w:r w:rsidR="00AE1ECD">
          <w:rPr>
            <w:rFonts w:cs="Calibri Light (Заголовки)"/>
            <w:b/>
            <w:bCs/>
            <w:noProof/>
            <w:webHidden/>
            <w:sz w:val="24"/>
            <w:szCs w:val="24"/>
          </w:rPr>
          <w:t>4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left" w:pos="560"/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03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2.</w:t>
        </w:r>
        <w:r w:rsidR="001F6AC0" w:rsidRPr="007F2D05">
          <w:rPr>
            <w:rFonts w:cs="Calibri Light (Заголовки)"/>
            <w:b/>
            <w:bCs/>
            <w:iCs/>
            <w:noProof/>
            <w:sz w:val="24"/>
            <w:szCs w:val="24"/>
            <w:u w:val="single"/>
          </w:rPr>
          <w:t>Требования к продукции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begin"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instrText xml:space="preserve"> PAGEREF _Toc54646403 \h </w:instrTex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separate"/>
        </w:r>
        <w:r w:rsidR="00AE1ECD">
          <w:rPr>
            <w:rFonts w:cs="Calibri Light (Заголовки)"/>
            <w:b/>
            <w:bCs/>
            <w:noProof/>
            <w:webHidden/>
            <w:sz w:val="24"/>
            <w:szCs w:val="24"/>
          </w:rPr>
          <w:t>4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560"/>
        <w:rPr>
          <w:rFonts w:ascii="Calibri" w:eastAsia="PMingLiU" w:hAnsi="Calibri" w:cs="Arial"/>
          <w:noProof/>
          <w:sz w:val="24"/>
          <w:szCs w:val="24"/>
        </w:rPr>
      </w:pPr>
      <w:hyperlink w:anchor="_Toc54646404" w:history="1">
        <w:r w:rsidR="001F6AC0" w:rsidRPr="007F2D05">
          <w:rPr>
            <w:rFonts w:cs="Calibri"/>
            <w:iCs/>
            <w:noProof/>
            <w:sz w:val="20"/>
            <w:szCs w:val="20"/>
            <w:u w:val="single"/>
          </w:rPr>
          <w:t>2.1.</w:t>
        </w:r>
        <w:r w:rsidR="001F6AC0" w:rsidRPr="007F2D05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 w:rsidRPr="007F2D05">
          <w:rPr>
            <w:rFonts w:cs="Calibri"/>
            <w:noProof/>
            <w:sz w:val="20"/>
            <w:szCs w:val="20"/>
            <w:u w:val="single"/>
          </w:rPr>
          <w:t>Требования к объемам и срокам выполнения работ</w:t>
        </w:r>
        <w:r w:rsidR="001F6AC0">
          <w:rPr>
            <w:rFonts w:cs="Calibri"/>
            <w:noProof/>
            <w:sz w:val="20"/>
            <w:szCs w:val="20"/>
          </w:rPr>
          <w:t>………………………………………………...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begin"/>
        </w:r>
        <w:r w:rsidR="001F6AC0" w:rsidRPr="007F2D05">
          <w:rPr>
            <w:rFonts w:cs="Calibri"/>
            <w:noProof/>
            <w:webHidden/>
            <w:sz w:val="20"/>
            <w:szCs w:val="20"/>
          </w:rPr>
          <w:instrText xml:space="preserve"> PAGEREF _Toc54646404 \h </w:instrText>
        </w:r>
        <w:r w:rsidR="001F6AC0" w:rsidRPr="007F2D05">
          <w:rPr>
            <w:rFonts w:cs="Calibri"/>
            <w:noProof/>
            <w:webHidden/>
            <w:sz w:val="20"/>
            <w:szCs w:val="20"/>
          </w:rPr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separate"/>
        </w:r>
        <w:r w:rsidR="00AE1ECD">
          <w:rPr>
            <w:rFonts w:cs="Calibri"/>
            <w:noProof/>
            <w:webHidden/>
            <w:sz w:val="20"/>
            <w:szCs w:val="20"/>
          </w:rPr>
          <w:t>4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280" w:firstLine="287"/>
        <w:rPr>
          <w:rFonts w:ascii="Calibri" w:eastAsia="PMingLiU" w:hAnsi="Calibri" w:cs="Arial"/>
          <w:noProof/>
          <w:sz w:val="24"/>
          <w:szCs w:val="24"/>
        </w:rPr>
      </w:pPr>
      <w:hyperlink w:anchor="_Toc54646405" w:history="1">
        <w:r w:rsidR="001F6AC0" w:rsidRPr="007F2D05">
          <w:rPr>
            <w:rFonts w:cs="Calibri"/>
            <w:noProof/>
            <w:sz w:val="20"/>
            <w:szCs w:val="20"/>
            <w:u w:val="single"/>
          </w:rPr>
          <w:t>2.1.1.</w:t>
        </w:r>
        <w:r w:rsidR="001F6AC0" w:rsidRPr="007F2D05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 w:rsidRPr="007F2D05">
          <w:rPr>
            <w:rFonts w:cs="Calibri"/>
            <w:noProof/>
            <w:sz w:val="20"/>
            <w:szCs w:val="20"/>
            <w:u w:val="single"/>
          </w:rPr>
          <w:t>Требования к видам и объемам работ</w:t>
        </w:r>
        <w:r w:rsidR="001F6AC0">
          <w:rPr>
            <w:rFonts w:cs="Calibri"/>
            <w:noProof/>
            <w:sz w:val="20"/>
            <w:szCs w:val="20"/>
          </w:rPr>
          <w:t>…………………………………………………………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tab/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begin"/>
        </w:r>
        <w:r w:rsidR="001F6AC0" w:rsidRPr="007F2D05">
          <w:rPr>
            <w:rFonts w:cs="Calibri"/>
            <w:noProof/>
            <w:webHidden/>
            <w:sz w:val="20"/>
            <w:szCs w:val="20"/>
          </w:rPr>
          <w:instrText xml:space="preserve"> PAGEREF _Toc54646405 \h </w:instrText>
        </w:r>
        <w:r w:rsidR="001F6AC0" w:rsidRPr="007F2D05">
          <w:rPr>
            <w:rFonts w:cs="Calibri"/>
            <w:noProof/>
            <w:webHidden/>
            <w:sz w:val="20"/>
            <w:szCs w:val="20"/>
          </w:rPr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separate"/>
        </w:r>
        <w:r w:rsidR="00AE1ECD">
          <w:rPr>
            <w:rFonts w:cs="Calibri"/>
            <w:noProof/>
            <w:webHidden/>
            <w:sz w:val="20"/>
            <w:szCs w:val="20"/>
          </w:rPr>
          <w:t>4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06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Таблица 2. Перечень и объем выполняемых работ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begin"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instrText xml:space="preserve"> PAGEREF _Toc54646406 \h </w:instrTex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separate"/>
        </w:r>
        <w:r w:rsidR="00AE1ECD">
          <w:rPr>
            <w:rFonts w:cs="Calibri Light (Заголовки)"/>
            <w:b/>
            <w:bCs/>
            <w:noProof/>
            <w:webHidden/>
            <w:sz w:val="24"/>
            <w:szCs w:val="24"/>
          </w:rPr>
          <w:t>4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1F6AC0" w:rsidRPr="00F22046" w:rsidRDefault="007A345A" w:rsidP="001F6AC0">
      <w:pPr>
        <w:shd w:val="clear" w:color="auto" w:fill="FFFFFF"/>
        <w:tabs>
          <w:tab w:val="left" w:pos="1120"/>
          <w:tab w:val="right" w:leader="dot" w:pos="9911"/>
        </w:tabs>
        <w:ind w:left="426" w:firstLine="141"/>
        <w:rPr>
          <w:rFonts w:ascii="Calibri" w:eastAsia="PMingLiU" w:hAnsi="Calibri" w:cs="Arial"/>
          <w:noProof/>
          <w:sz w:val="24"/>
          <w:szCs w:val="24"/>
        </w:rPr>
      </w:pPr>
      <w:hyperlink w:anchor="_Toc54646407" w:history="1">
        <w:r w:rsidR="001F6AC0" w:rsidRPr="00F22046">
          <w:rPr>
            <w:rFonts w:cs="Calibri"/>
            <w:noProof/>
            <w:sz w:val="20"/>
            <w:szCs w:val="20"/>
          </w:rPr>
          <w:t>2.1.2.</w:t>
        </w:r>
        <w:r w:rsidR="001F6AC0" w:rsidRPr="00F22046">
          <w:rPr>
            <w:rFonts w:ascii="Calibri" w:eastAsia="PMingLiU" w:hAnsi="Calibri" w:cs="Arial"/>
            <w:noProof/>
            <w:sz w:val="24"/>
            <w:szCs w:val="24"/>
          </w:rPr>
          <w:tab/>
        </w:r>
        <w:r w:rsidR="001F6AC0">
          <w:rPr>
            <w:rFonts w:cs="Calibri"/>
            <w:noProof/>
            <w:sz w:val="20"/>
            <w:szCs w:val="20"/>
          </w:rPr>
          <w:t>Требования к срокам выполнению работ…………………………………………………………….</w:t>
        </w:r>
        <w:r w:rsidR="00C14548">
          <w:rPr>
            <w:rFonts w:cs="Calibri"/>
            <w:noProof/>
            <w:sz w:val="20"/>
            <w:szCs w:val="20"/>
          </w:rPr>
          <w:t>7</w:t>
        </w:r>
        <w:r w:rsidR="001F6AC0">
          <w:rPr>
            <w:rFonts w:cs="Calibri"/>
            <w:noProof/>
            <w:sz w:val="20"/>
            <w:szCs w:val="20"/>
          </w:rPr>
          <w:t xml:space="preserve"> </w:t>
        </w:r>
      </w:hyperlink>
    </w:p>
    <w:p w:rsidR="001F6AC0" w:rsidRDefault="007A345A" w:rsidP="001F6AC0">
      <w:pPr>
        <w:shd w:val="clear" w:color="auto" w:fill="FFFFFF"/>
        <w:tabs>
          <w:tab w:val="right" w:leader="dot" w:pos="9911"/>
        </w:tabs>
        <w:spacing w:before="120"/>
        <w:rPr>
          <w:rFonts w:cs="Calibri Light (Заголовки)"/>
          <w:b/>
          <w:bCs/>
          <w:noProof/>
          <w:sz w:val="24"/>
          <w:szCs w:val="24"/>
        </w:rPr>
      </w:pPr>
      <w:hyperlink w:anchor="_Toc54646408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Таблица 3. Требования по срокам выполнения работ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>
          <w:rPr>
            <w:rFonts w:cs="Calibri Light (Заголовки)"/>
            <w:b/>
            <w:bCs/>
            <w:noProof/>
            <w:webHidden/>
            <w:sz w:val="24"/>
            <w:szCs w:val="24"/>
          </w:rPr>
          <w:t>..8</w:t>
        </w:r>
      </w:hyperlink>
    </w:p>
    <w:p w:rsidR="001F6AC0" w:rsidRPr="007F2D05" w:rsidRDefault="007A345A" w:rsidP="00F16817">
      <w:pPr>
        <w:shd w:val="clear" w:color="auto" w:fill="FFFFFF"/>
        <w:tabs>
          <w:tab w:val="right" w:leader="dot" w:pos="9911"/>
        </w:tabs>
        <w:spacing w:before="120"/>
        <w:ind w:firstLine="567"/>
        <w:rPr>
          <w:rFonts w:ascii="Calibri" w:eastAsia="PMingLiU" w:hAnsi="Calibri" w:cs="Arial"/>
          <w:noProof/>
          <w:sz w:val="24"/>
          <w:szCs w:val="24"/>
        </w:rPr>
      </w:pPr>
      <w:hyperlink w:anchor="_Toc54646409" w:history="1">
        <w:r w:rsidR="001F6AC0" w:rsidRPr="007F2D05">
          <w:rPr>
            <w:rFonts w:cs="Calibri"/>
            <w:iCs/>
            <w:noProof/>
            <w:sz w:val="20"/>
            <w:szCs w:val="20"/>
            <w:u w:val="single"/>
          </w:rPr>
          <w:t>2.2.</w:t>
        </w:r>
        <w:r w:rsidR="001F6AC0" w:rsidRPr="007F2D05">
          <w:rPr>
            <w:rFonts w:cs="Calibri"/>
            <w:noProof/>
            <w:sz w:val="20"/>
            <w:szCs w:val="20"/>
            <w:u w:val="single"/>
          </w:rPr>
          <w:t>Требования к качеству работ</w:t>
        </w:r>
        <w:r w:rsidR="001F6AC0" w:rsidRPr="007F2D05">
          <w:rPr>
            <w:rFonts w:cs="Calibri"/>
            <w:noProof/>
            <w:webHidden/>
            <w:sz w:val="20"/>
            <w:szCs w:val="20"/>
          </w:rPr>
          <w:tab/>
        </w:r>
        <w:r w:rsidR="00C14548">
          <w:rPr>
            <w:rFonts w:cs="Calibri"/>
            <w:noProof/>
            <w:webHidden/>
            <w:sz w:val="20"/>
            <w:szCs w:val="20"/>
          </w:rPr>
          <w:t>8</w:t>
        </w:r>
      </w:hyperlink>
    </w:p>
    <w:p w:rsidR="001F6AC0" w:rsidRPr="007F2D05" w:rsidRDefault="007A345A" w:rsidP="001F6AC0">
      <w:pPr>
        <w:shd w:val="clear" w:color="auto" w:fill="FFFFFF"/>
        <w:tabs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10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Таблица 4. Требования к качеству работ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begin"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instrText xml:space="preserve"> PAGEREF _Toc54646410 \h </w:instrTex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separate"/>
        </w:r>
        <w:r w:rsidR="00AE1ECD">
          <w:rPr>
            <w:rFonts w:cs="Calibri Light (Заголовки)"/>
            <w:b/>
            <w:bCs/>
            <w:noProof/>
            <w:webHidden/>
            <w:sz w:val="24"/>
            <w:szCs w:val="24"/>
          </w:rPr>
          <w:t>7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left" w:pos="560"/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11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3.Требования к документации по ценообразованию на этапе закупки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begin"/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instrText xml:space="preserve"> PAGEREF _Toc54646411 \h </w:instrTex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separate"/>
        </w:r>
        <w:r w:rsidR="00AE1ECD">
          <w:rPr>
            <w:rFonts w:cs="Calibri Light (Заголовки)"/>
            <w:b/>
            <w:bCs/>
            <w:noProof/>
            <w:webHidden/>
            <w:sz w:val="24"/>
            <w:szCs w:val="24"/>
          </w:rPr>
          <w:t>8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1F6AC0" w:rsidRPr="007F2D05" w:rsidRDefault="007A345A" w:rsidP="001F6AC0">
      <w:pPr>
        <w:shd w:val="clear" w:color="auto" w:fill="FFFFFF"/>
        <w:tabs>
          <w:tab w:val="left" w:pos="560"/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12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4.Требования к документации по ценообразованию на этапе заключения (исполнения) договора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  <w:r w:rsidR="001F6AC0">
          <w:rPr>
            <w:rFonts w:cs="Calibri Light (Заголовки)"/>
            <w:b/>
            <w:bCs/>
            <w:noProof/>
            <w:webHidden/>
            <w:sz w:val="24"/>
            <w:szCs w:val="24"/>
            <w:lang w:val="en-US"/>
          </w:rPr>
          <w:t>1</w:t>
        </w:r>
        <w:r w:rsidR="00C14548">
          <w:rPr>
            <w:rFonts w:cs="Calibri Light (Заголовки)"/>
            <w:b/>
            <w:bCs/>
            <w:noProof/>
            <w:webHidden/>
            <w:sz w:val="24"/>
            <w:szCs w:val="24"/>
          </w:rPr>
          <w:t>0</w:t>
        </w:r>
      </w:hyperlink>
    </w:p>
    <w:p w:rsidR="001F6AC0" w:rsidRPr="007F2D05" w:rsidRDefault="007A345A" w:rsidP="001F6AC0">
      <w:pPr>
        <w:shd w:val="clear" w:color="auto" w:fill="FFFFFF"/>
        <w:tabs>
          <w:tab w:val="left" w:pos="560"/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  <w:hyperlink w:anchor="_Toc54646413" w:history="1">
        <w:r w:rsidR="001F6AC0" w:rsidRPr="007F2D05">
          <w:rPr>
            <w:rFonts w:cs="Calibri Light (Заголовки)"/>
            <w:b/>
            <w:bCs/>
            <w:noProof/>
            <w:sz w:val="24"/>
            <w:szCs w:val="24"/>
            <w:u w:val="single"/>
          </w:rPr>
          <w:t>5.</w:t>
        </w:r>
        <w:r w:rsidR="001F6AC0" w:rsidRPr="007F2D05">
          <w:rPr>
            <w:rFonts w:cs="Calibri Light (Заголовки)"/>
            <w:b/>
            <w:bCs/>
            <w:iCs/>
            <w:noProof/>
            <w:sz w:val="24"/>
            <w:szCs w:val="24"/>
            <w:u w:val="single"/>
          </w:rPr>
          <w:t>Приложения</w:t>
        </w:r>
        <w:r w:rsidR="001F6AC0" w:rsidRPr="007F2D05">
          <w:rPr>
            <w:rFonts w:cs="Calibri Light (Заголовки)"/>
            <w:b/>
            <w:bCs/>
            <w:noProof/>
            <w:webHidden/>
            <w:sz w:val="24"/>
            <w:szCs w:val="24"/>
          </w:rPr>
          <w:tab/>
        </w:r>
      </w:hyperlink>
      <w:r w:rsidR="001F6AC0">
        <w:rPr>
          <w:rFonts w:cs="Calibri Light (Заголовки)"/>
          <w:b/>
          <w:bCs/>
          <w:noProof/>
          <w:sz w:val="24"/>
          <w:szCs w:val="24"/>
        </w:rPr>
        <w:t>1</w:t>
      </w:r>
      <w:r w:rsidR="008D0614">
        <w:rPr>
          <w:rFonts w:cs="Calibri Light (Заголовки)"/>
          <w:b/>
          <w:bCs/>
          <w:noProof/>
          <w:sz w:val="24"/>
          <w:szCs w:val="24"/>
        </w:rPr>
        <w:t>0</w:t>
      </w:r>
    </w:p>
    <w:p w:rsidR="001F6AC0" w:rsidRPr="007F2D05" w:rsidRDefault="001F6AC0" w:rsidP="001F6AC0">
      <w:pPr>
        <w:shd w:val="clear" w:color="auto" w:fill="FFFFFF"/>
        <w:tabs>
          <w:tab w:val="right" w:leader="dot" w:pos="9911"/>
        </w:tabs>
        <w:spacing w:before="120"/>
        <w:rPr>
          <w:rFonts w:ascii="Calibri" w:eastAsia="PMingLiU" w:hAnsi="Calibri" w:cs="Arial"/>
          <w:noProof/>
          <w:sz w:val="24"/>
          <w:szCs w:val="24"/>
        </w:rPr>
      </w:pPr>
    </w:p>
    <w:p w:rsidR="001F6AC0" w:rsidRDefault="001F6AC0" w:rsidP="001F6AC0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4B17D4" w:rsidRDefault="004B17D4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Default="00F1084C" w:rsidP="00F1084C">
      <w:pPr>
        <w:rPr>
          <w:rFonts w:eastAsiaTheme="minorEastAsia"/>
        </w:rPr>
      </w:pPr>
    </w:p>
    <w:p w:rsidR="00F1084C" w:rsidRPr="00F1084C" w:rsidRDefault="00F1084C" w:rsidP="00F1084C">
      <w:pPr>
        <w:rPr>
          <w:rFonts w:eastAsiaTheme="minorEastAsia"/>
        </w:rPr>
      </w:pPr>
    </w:p>
    <w:p w:rsidR="00F1084C" w:rsidRPr="0032581B" w:rsidRDefault="001F6AC0" w:rsidP="00F1084C">
      <w:pPr>
        <w:pStyle w:val="1"/>
        <w:numPr>
          <w:ilvl w:val="0"/>
          <w:numId w:val="1"/>
        </w:numPr>
        <w:rPr>
          <w:b/>
          <w:caps/>
        </w:rPr>
      </w:pPr>
      <w:r>
        <w:lastRenderedPageBreak/>
        <w:fldChar w:fldCharType="end"/>
      </w:r>
      <w:bookmarkStart w:id="0" w:name="_Toc51339692"/>
      <w:bookmarkStart w:id="1" w:name="_Toc54646395"/>
      <w:r w:rsidR="00F1084C" w:rsidRPr="00F1084C">
        <w:t xml:space="preserve"> </w:t>
      </w:r>
      <w:r w:rsidR="00F1084C" w:rsidRPr="0032581B">
        <w:rPr>
          <w:b/>
        </w:rPr>
        <w:t>Общие сведения</w:t>
      </w:r>
      <w:bookmarkEnd w:id="0"/>
      <w:bookmarkEnd w:id="1"/>
    </w:p>
    <w:p w:rsidR="00F1084C" w:rsidRPr="009F521F" w:rsidRDefault="00F1084C" w:rsidP="00F1084C">
      <w:pPr>
        <w:pStyle w:val="4"/>
        <w:numPr>
          <w:ilvl w:val="1"/>
          <w:numId w:val="1"/>
        </w:numPr>
        <w:ind w:hanging="802"/>
        <w:rPr>
          <w:b/>
        </w:rPr>
      </w:pPr>
      <w:bookmarkStart w:id="2" w:name="_Toc46743505"/>
      <w:bookmarkStart w:id="3" w:name="_Toc54646396"/>
      <w:r w:rsidRPr="009F521F">
        <w:rPr>
          <w:b/>
        </w:rPr>
        <w:t>Обозначения и сокращения</w:t>
      </w:r>
      <w:bookmarkEnd w:id="2"/>
      <w:bookmarkEnd w:id="3"/>
    </w:p>
    <w:p w:rsidR="00F1084C" w:rsidRPr="00D849AA" w:rsidRDefault="00F1084C" w:rsidP="00F1084C">
      <w:pPr>
        <w:rPr>
          <w:rStyle w:val="a6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Pr="007F2D05" w:rsidRDefault="00F1084C" w:rsidP="005D2DF0">
            <w:r w:rsidRPr="007F2D05">
              <w:t xml:space="preserve">ЕГРН </w:t>
            </w:r>
          </w:p>
        </w:tc>
        <w:tc>
          <w:tcPr>
            <w:tcW w:w="7998" w:type="dxa"/>
          </w:tcPr>
          <w:p w:rsidR="00F1084C" w:rsidRDefault="00F1084C" w:rsidP="005D2DF0">
            <w:r w:rsidRPr="007F2D05">
              <w:t xml:space="preserve">Единый государственный реестр недвижимости </w:t>
            </w:r>
          </w:p>
          <w:p w:rsidR="00F1084C" w:rsidRPr="007F2D05" w:rsidRDefault="00F1084C" w:rsidP="005D2DF0"/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Pr="007F2D05" w:rsidRDefault="00F1084C" w:rsidP="005D2DF0">
            <w:r w:rsidRPr="007F2D05">
              <w:t xml:space="preserve">Заявитель </w:t>
            </w:r>
          </w:p>
        </w:tc>
        <w:tc>
          <w:tcPr>
            <w:tcW w:w="7998" w:type="dxa"/>
          </w:tcPr>
          <w:p w:rsidR="00F1084C" w:rsidRDefault="00F1084C" w:rsidP="005D2DF0">
            <w:pPr>
              <w:jc w:val="both"/>
            </w:pPr>
            <w:r w:rsidRPr="007F2D05">
              <w:t xml:space="preserve">Лицо заключившее договор на технологические присоединения </w:t>
            </w:r>
            <w:proofErr w:type="spellStart"/>
            <w:r w:rsidRPr="007F2D05">
              <w:t>энергопринимающих</w:t>
            </w:r>
            <w:proofErr w:type="spellEnd"/>
            <w:r w:rsidRPr="007F2D05">
              <w:t xml:space="preserve"> устройств к электрическим сетям </w:t>
            </w:r>
            <w:r>
              <w:t xml:space="preserve">                      </w:t>
            </w:r>
            <w:r w:rsidRPr="007F2D05">
              <w:t>АО «ДРСК»</w:t>
            </w:r>
          </w:p>
          <w:p w:rsidR="00F1084C" w:rsidRPr="007F2D05" w:rsidRDefault="00F1084C" w:rsidP="005D2DF0"/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Default="00F1084C" w:rsidP="005D2DF0">
            <w:r>
              <w:t>Л</w:t>
            </w:r>
            <w:r w:rsidRPr="007F2D05">
              <w:t>У</w:t>
            </w:r>
          </w:p>
          <w:p w:rsidR="00F1084C" w:rsidRPr="007F2D05" w:rsidRDefault="00F1084C" w:rsidP="005D2DF0"/>
        </w:tc>
        <w:tc>
          <w:tcPr>
            <w:tcW w:w="7998" w:type="dxa"/>
          </w:tcPr>
          <w:p w:rsidR="00F1084C" w:rsidRPr="007F2D05" w:rsidRDefault="00F1084C" w:rsidP="005D2DF0">
            <w:r>
              <w:t>Лесной</w:t>
            </w:r>
            <w:r w:rsidRPr="007F2D05">
              <w:t xml:space="preserve"> участок</w:t>
            </w:r>
            <w:r>
              <w:t xml:space="preserve"> </w:t>
            </w:r>
          </w:p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Pr="007F2D05" w:rsidRDefault="00F1084C" w:rsidP="005D2DF0">
            <w:r w:rsidRPr="007F2D05">
              <w:t xml:space="preserve">НПА  </w:t>
            </w:r>
          </w:p>
        </w:tc>
        <w:tc>
          <w:tcPr>
            <w:tcW w:w="7998" w:type="dxa"/>
          </w:tcPr>
          <w:p w:rsidR="00F1084C" w:rsidRDefault="00F1084C" w:rsidP="005D2DF0">
            <w:r w:rsidRPr="007F2D05">
              <w:t>нормативно-правовой акт</w:t>
            </w:r>
          </w:p>
          <w:p w:rsidR="00F1084C" w:rsidRPr="007F2D05" w:rsidRDefault="00F1084C" w:rsidP="005D2DF0"/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Pr="007F2D05" w:rsidRDefault="00F1084C" w:rsidP="005D2DF0">
            <w:r w:rsidRPr="007F2D05">
              <w:t>Подрядчик</w:t>
            </w:r>
          </w:p>
        </w:tc>
        <w:tc>
          <w:tcPr>
            <w:tcW w:w="7998" w:type="dxa"/>
          </w:tcPr>
          <w:p w:rsidR="00F1084C" w:rsidRDefault="00F1084C" w:rsidP="005D2DF0">
            <w:r w:rsidRPr="007F2D05">
              <w:t>Сторона по договору обязующаяся выполнить по заданию другой стороны (заказчика) определенную работу и сдать ее результат заказчику</w:t>
            </w:r>
          </w:p>
          <w:p w:rsidR="00F1084C" w:rsidRPr="007F2D05" w:rsidRDefault="00F1084C" w:rsidP="005D2DF0"/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Pr="007F2D05" w:rsidRDefault="00F1084C" w:rsidP="005D2DF0">
            <w:r w:rsidRPr="007F2D05">
              <w:t>ПУД</w:t>
            </w:r>
          </w:p>
        </w:tc>
        <w:tc>
          <w:tcPr>
            <w:tcW w:w="7998" w:type="dxa"/>
          </w:tcPr>
          <w:p w:rsidR="00F1084C" w:rsidRDefault="00F1084C" w:rsidP="005D2DF0">
            <w:r w:rsidRPr="007F2D05">
              <w:t>Правоустанавливающие документы на использования земельных участков для размещения объектов строительства, реконструкции</w:t>
            </w:r>
          </w:p>
          <w:p w:rsidR="00F1084C" w:rsidRPr="007F2D05" w:rsidRDefault="00F1084C" w:rsidP="005D2DF0"/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4B17D4" w:rsidRPr="007F2D05" w:rsidRDefault="00F1084C" w:rsidP="005D2DF0">
            <w:r w:rsidRPr="007F2D05">
              <w:t>ТТ</w:t>
            </w:r>
          </w:p>
        </w:tc>
        <w:tc>
          <w:tcPr>
            <w:tcW w:w="7998" w:type="dxa"/>
          </w:tcPr>
          <w:p w:rsidR="00F1084C" w:rsidRDefault="00F1084C" w:rsidP="005D2DF0">
            <w:r w:rsidRPr="007F2D05">
              <w:t>Техническое требование на выполнение работ</w:t>
            </w:r>
          </w:p>
          <w:p w:rsidR="00F1084C" w:rsidRPr="007F2D05" w:rsidRDefault="00F1084C" w:rsidP="005D2DF0"/>
        </w:tc>
      </w:tr>
      <w:tr w:rsidR="00F1084C" w:rsidRPr="00C4463B" w:rsidTr="005D2DF0">
        <w:trPr>
          <w:cantSplit/>
          <w:jc w:val="center"/>
        </w:trPr>
        <w:tc>
          <w:tcPr>
            <w:tcW w:w="1785" w:type="dxa"/>
          </w:tcPr>
          <w:p w:rsidR="00F1084C" w:rsidRDefault="00F1084C" w:rsidP="005D2DF0">
            <w:r>
              <w:t>ПВ</w:t>
            </w:r>
            <w:r w:rsidRPr="007F2D05">
              <w:t>Л</w:t>
            </w:r>
          </w:p>
          <w:p w:rsidR="0032581B" w:rsidRPr="007F2D05" w:rsidRDefault="0032581B" w:rsidP="005D2DF0"/>
        </w:tc>
        <w:tc>
          <w:tcPr>
            <w:tcW w:w="7998" w:type="dxa"/>
            <w:shd w:val="clear" w:color="auto" w:fill="FFFFFF" w:themeFill="background1"/>
          </w:tcPr>
          <w:p w:rsidR="00F1084C" w:rsidRPr="00CC5275" w:rsidRDefault="00F1084C" w:rsidP="005D2DF0">
            <w:pPr>
              <w:rPr>
                <w:strike/>
              </w:rPr>
            </w:pPr>
            <w:r>
              <w:t xml:space="preserve">Проект </w:t>
            </w:r>
            <w:proofErr w:type="spellStart"/>
            <w:r>
              <w:t>лесовосстановления</w:t>
            </w:r>
            <w:proofErr w:type="spellEnd"/>
            <w:r w:rsidRPr="00CC5275">
              <w:rPr>
                <w:strike/>
              </w:rPr>
              <w:t xml:space="preserve"> </w:t>
            </w:r>
          </w:p>
          <w:p w:rsidR="00F1084C" w:rsidRPr="007F2D05" w:rsidRDefault="00F1084C" w:rsidP="005D2DF0"/>
        </w:tc>
      </w:tr>
    </w:tbl>
    <w:p w:rsidR="00F1084C" w:rsidRPr="00C4463B" w:rsidRDefault="00F1084C" w:rsidP="00F1084C">
      <w:pPr>
        <w:keepNext/>
        <w:keepLines/>
        <w:jc w:val="both"/>
        <w:rPr>
          <w:sz w:val="24"/>
          <w:szCs w:val="24"/>
        </w:rPr>
      </w:pPr>
    </w:p>
    <w:p w:rsidR="00F1084C" w:rsidRPr="00C4463B" w:rsidRDefault="00F1084C" w:rsidP="00F1084C">
      <w:pPr>
        <w:keepNext/>
        <w:keepLines/>
        <w:jc w:val="both"/>
        <w:rPr>
          <w:sz w:val="24"/>
          <w:szCs w:val="24"/>
        </w:rPr>
      </w:pPr>
    </w:p>
    <w:p w:rsidR="00F1084C" w:rsidRDefault="00F1084C" w:rsidP="00F1084C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</w:p>
    <w:p w:rsidR="00F1084C" w:rsidRPr="009F521F" w:rsidRDefault="00F1084C" w:rsidP="008D0614">
      <w:pPr>
        <w:pStyle w:val="a7"/>
        <w:keepNext/>
        <w:numPr>
          <w:ilvl w:val="1"/>
          <w:numId w:val="1"/>
        </w:numPr>
        <w:tabs>
          <w:tab w:val="left" w:pos="426"/>
        </w:tabs>
        <w:spacing w:before="120" w:after="60"/>
        <w:ind w:hanging="802"/>
        <w:jc w:val="both"/>
        <w:outlineLvl w:val="3"/>
        <w:rPr>
          <w:rFonts w:eastAsia="Calibri"/>
          <w:b/>
          <w:bCs/>
          <w:lang w:eastAsia="x-none"/>
        </w:rPr>
      </w:pPr>
      <w:r w:rsidRPr="009F521F">
        <w:rPr>
          <w:rFonts w:eastAsia="Calibri"/>
          <w:b/>
          <w:bCs/>
          <w:lang w:eastAsia="x-none"/>
        </w:rPr>
        <w:lastRenderedPageBreak/>
        <w:t>Наименование закупаемой продукции</w:t>
      </w:r>
    </w:p>
    <w:p w:rsidR="00F1084C" w:rsidRPr="00F1084C" w:rsidRDefault="00F1084C" w:rsidP="00F1084C">
      <w:pPr>
        <w:keepNext/>
        <w:keepLines/>
        <w:ind w:firstLine="851"/>
        <w:jc w:val="both"/>
        <w:rPr>
          <w:rFonts w:eastAsia="Calibri"/>
          <w:bCs/>
          <w:strike/>
          <w:sz w:val="24"/>
          <w:szCs w:val="24"/>
          <w:lang w:eastAsia="x-none"/>
        </w:rPr>
      </w:pPr>
      <w:r w:rsidRPr="00F1084C">
        <w:rPr>
          <w:rFonts w:eastAsia="Calibri"/>
          <w:bCs/>
          <w:lang w:eastAsia="x-none"/>
        </w:rPr>
        <w:t xml:space="preserve">Выполнение комплекса мероприятий (работ) по </w:t>
      </w:r>
      <w:proofErr w:type="spellStart"/>
      <w:r w:rsidRPr="00F1084C">
        <w:rPr>
          <w:rFonts w:eastAsia="Calibri"/>
          <w:bCs/>
          <w:lang w:eastAsia="x-none"/>
        </w:rPr>
        <w:t>лесовосстановлению</w:t>
      </w:r>
      <w:proofErr w:type="spellEnd"/>
      <w:r w:rsidRPr="00F1084C">
        <w:rPr>
          <w:rFonts w:eastAsia="Calibri"/>
          <w:bCs/>
          <w:sz w:val="24"/>
          <w:szCs w:val="24"/>
          <w:lang w:eastAsia="x-none"/>
        </w:rPr>
        <w:t>.</w:t>
      </w:r>
    </w:p>
    <w:p w:rsidR="00F1084C" w:rsidRPr="00F1084C" w:rsidRDefault="00F1084C" w:rsidP="00F1084C">
      <w:pPr>
        <w:keepNext/>
        <w:numPr>
          <w:ilvl w:val="1"/>
          <w:numId w:val="0"/>
        </w:numPr>
        <w:tabs>
          <w:tab w:val="left" w:pos="426"/>
        </w:tabs>
        <w:spacing w:before="120" w:after="60"/>
        <w:ind w:left="432" w:firstLine="426"/>
        <w:jc w:val="both"/>
        <w:outlineLvl w:val="3"/>
        <w:rPr>
          <w:rFonts w:eastAsia="Calibri"/>
          <w:bCs/>
          <w:iCs/>
          <w:lang w:eastAsia="x-none"/>
        </w:rPr>
      </w:pPr>
      <w:bookmarkStart w:id="4" w:name="_Toc46743507"/>
      <w:bookmarkStart w:id="5" w:name="_Toc54646398"/>
      <w:r w:rsidRPr="009F521F">
        <w:rPr>
          <w:rFonts w:eastAsia="Calibri"/>
          <w:b/>
          <w:bCs/>
          <w:lang w:eastAsia="x-none"/>
        </w:rPr>
        <w:t>1.3.</w:t>
      </w:r>
      <w:r w:rsidRPr="00F1084C">
        <w:rPr>
          <w:rFonts w:eastAsia="Calibri"/>
          <w:bCs/>
          <w:lang w:eastAsia="x-none"/>
        </w:rPr>
        <w:t xml:space="preserve"> </w:t>
      </w:r>
      <w:r w:rsidRPr="009F521F">
        <w:rPr>
          <w:rFonts w:eastAsia="Calibri"/>
          <w:b/>
          <w:bCs/>
          <w:lang w:eastAsia="x-none"/>
        </w:rPr>
        <w:t xml:space="preserve">Цель </w:t>
      </w:r>
      <w:bookmarkEnd w:id="4"/>
      <w:r w:rsidRPr="009F521F">
        <w:rPr>
          <w:rFonts w:eastAsia="Calibri"/>
          <w:b/>
          <w:bCs/>
          <w:lang w:eastAsia="x-none"/>
        </w:rPr>
        <w:t>выполнения работ</w:t>
      </w:r>
      <w:r w:rsidRPr="00F1084C">
        <w:rPr>
          <w:rFonts w:eastAsia="Calibri"/>
          <w:bCs/>
          <w:lang w:eastAsia="x-none"/>
        </w:rPr>
        <w:t xml:space="preserve"> </w:t>
      </w:r>
      <w:bookmarkStart w:id="6" w:name="_Toc46743508"/>
      <w:bookmarkStart w:id="7" w:name="_Toc54646399"/>
      <w:bookmarkEnd w:id="5"/>
    </w:p>
    <w:p w:rsidR="00F1084C" w:rsidRPr="00F1084C" w:rsidRDefault="00F1084C" w:rsidP="00F1084C">
      <w:pPr>
        <w:keepNext/>
        <w:numPr>
          <w:ilvl w:val="1"/>
          <w:numId w:val="0"/>
        </w:numPr>
        <w:tabs>
          <w:tab w:val="left" w:pos="426"/>
        </w:tabs>
        <w:spacing w:before="120" w:after="60"/>
        <w:ind w:left="432" w:firstLine="426"/>
        <w:jc w:val="both"/>
        <w:outlineLvl w:val="3"/>
        <w:rPr>
          <w:rFonts w:eastAsia="Calibri"/>
          <w:bCs/>
          <w:lang w:eastAsia="x-none"/>
        </w:rPr>
      </w:pPr>
      <w:r w:rsidRPr="00F1084C">
        <w:rPr>
          <w:rFonts w:eastAsia="Calibri"/>
          <w:bCs/>
          <w:lang w:eastAsia="x-none"/>
        </w:rPr>
        <w:t xml:space="preserve">Выполнение работ по компенсационному </w:t>
      </w:r>
      <w:proofErr w:type="spellStart"/>
      <w:r w:rsidRPr="00F1084C">
        <w:rPr>
          <w:rFonts w:eastAsia="Calibri"/>
          <w:bCs/>
          <w:lang w:eastAsia="x-none"/>
        </w:rPr>
        <w:t>лесовосстановлению</w:t>
      </w:r>
      <w:proofErr w:type="spellEnd"/>
      <w:r w:rsidRPr="00F1084C">
        <w:rPr>
          <w:rFonts w:eastAsia="Calibri"/>
          <w:bCs/>
          <w:lang w:eastAsia="x-none"/>
        </w:rPr>
        <w:t xml:space="preserve"> в соответствии со ст. 63.1 Лесного кодекса Российской Федерации.</w:t>
      </w:r>
    </w:p>
    <w:p w:rsidR="00F1084C" w:rsidRPr="00F1084C" w:rsidRDefault="00F1084C" w:rsidP="00F1084C">
      <w:pPr>
        <w:keepNext/>
        <w:numPr>
          <w:ilvl w:val="1"/>
          <w:numId w:val="0"/>
        </w:numPr>
        <w:tabs>
          <w:tab w:val="left" w:pos="426"/>
        </w:tabs>
        <w:spacing w:before="120" w:after="60"/>
        <w:ind w:left="432" w:firstLine="426"/>
        <w:jc w:val="both"/>
        <w:outlineLvl w:val="3"/>
        <w:rPr>
          <w:rFonts w:eastAsia="Calibri"/>
          <w:bCs/>
          <w:lang w:eastAsia="x-none"/>
        </w:rPr>
      </w:pPr>
      <w:r w:rsidRPr="009F521F">
        <w:rPr>
          <w:rFonts w:eastAsia="Calibri"/>
          <w:b/>
          <w:bCs/>
          <w:lang w:eastAsia="x-none"/>
        </w:rPr>
        <w:t>1.4. Существующее положение</w:t>
      </w:r>
      <w:bookmarkEnd w:id="6"/>
      <w:r w:rsidRPr="00F1084C">
        <w:rPr>
          <w:rFonts w:eastAsia="Calibri"/>
          <w:bCs/>
          <w:lang w:eastAsia="x-none"/>
        </w:rPr>
        <w:t xml:space="preserve"> </w:t>
      </w:r>
      <w:bookmarkEnd w:id="7"/>
    </w:p>
    <w:p w:rsidR="00F1084C" w:rsidRPr="00F1084C" w:rsidRDefault="00F1084C" w:rsidP="00F1084C">
      <w:pPr>
        <w:keepNext/>
        <w:tabs>
          <w:tab w:val="left" w:pos="426"/>
        </w:tabs>
        <w:spacing w:before="120" w:after="60"/>
        <w:ind w:firstLine="851"/>
        <w:jc w:val="both"/>
        <w:outlineLvl w:val="2"/>
        <w:rPr>
          <w:rFonts w:eastAsia="Calibri"/>
          <w:lang w:eastAsia="x-none"/>
        </w:rPr>
      </w:pPr>
      <w:r w:rsidRPr="00F1084C">
        <w:rPr>
          <w:rFonts w:eastAsia="Calibri"/>
          <w:lang w:eastAsia="x-none"/>
        </w:rPr>
        <w:t xml:space="preserve">1.4.1. Вид деятельности, в отношении которой выполняются работы – </w:t>
      </w:r>
      <w:proofErr w:type="spellStart"/>
      <w:r w:rsidRPr="00F1084C">
        <w:rPr>
          <w:rFonts w:eastAsia="Calibri"/>
          <w:lang w:eastAsia="x-none"/>
        </w:rPr>
        <w:t>лесовосстановление</w:t>
      </w:r>
      <w:proofErr w:type="spellEnd"/>
      <w:r w:rsidRPr="00F1084C">
        <w:rPr>
          <w:rFonts w:eastAsia="Calibri"/>
          <w:lang w:eastAsia="x-none"/>
        </w:rPr>
        <w:t xml:space="preserve"> в отношении объектов нового строительства.</w:t>
      </w:r>
    </w:p>
    <w:p w:rsidR="00F1084C" w:rsidRPr="00F1084C" w:rsidRDefault="00F1084C" w:rsidP="00F1084C">
      <w:pPr>
        <w:keepNext/>
        <w:tabs>
          <w:tab w:val="left" w:pos="426"/>
        </w:tabs>
        <w:spacing w:before="120" w:after="60"/>
        <w:ind w:firstLine="851"/>
        <w:jc w:val="both"/>
        <w:outlineLvl w:val="2"/>
        <w:rPr>
          <w:rFonts w:eastAsia="Calibri"/>
          <w:highlight w:val="yellow"/>
          <w:lang w:eastAsia="x-none"/>
        </w:rPr>
      </w:pPr>
      <w:r w:rsidRPr="00F1084C">
        <w:rPr>
          <w:rFonts w:eastAsia="Calibri"/>
          <w:lang w:eastAsia="x-none"/>
        </w:rPr>
        <w:t>1.4.2. Данная закупка проводится в отношении объектов строительства, расположенных на категории земель - земли лесного фонда. Объекты строительства созданы в рамках исполнения обязательств, возникших в результате заключения договоров на технологическое присоединение к электрическим сетям филиала АО «ДРСК» «Хабаровские электрические сети».</w:t>
      </w:r>
      <w:r w:rsidRPr="00F1084C">
        <w:rPr>
          <w:rFonts w:eastAsia="Calibri"/>
          <w:highlight w:val="yellow"/>
          <w:lang w:eastAsia="x-none"/>
        </w:rPr>
        <w:t xml:space="preserve"> </w:t>
      </w:r>
    </w:p>
    <w:p w:rsidR="00491BBC" w:rsidRDefault="00F1084C" w:rsidP="00F1084C">
      <w:pPr>
        <w:keepNext/>
        <w:tabs>
          <w:tab w:val="left" w:pos="426"/>
        </w:tabs>
        <w:spacing w:before="120" w:after="60"/>
        <w:ind w:firstLine="851"/>
        <w:jc w:val="both"/>
        <w:outlineLvl w:val="2"/>
        <w:rPr>
          <w:rFonts w:eastAsia="Calibri"/>
          <w:strike/>
          <w:lang w:eastAsia="x-none"/>
        </w:rPr>
      </w:pPr>
      <w:r w:rsidRPr="00F1084C">
        <w:rPr>
          <w:rFonts w:eastAsia="Calibri"/>
          <w:lang w:eastAsia="x-none"/>
        </w:rPr>
        <w:t xml:space="preserve">1.4.3. </w:t>
      </w:r>
      <w:r w:rsidRPr="00491BBC">
        <w:rPr>
          <w:rFonts w:eastAsia="Calibri"/>
          <w:lang w:eastAsia="x-none"/>
        </w:rPr>
        <w:t xml:space="preserve">Заказчик </w:t>
      </w:r>
      <w:r w:rsidR="009708C8" w:rsidRPr="00491BBC">
        <w:rPr>
          <w:rFonts w:eastAsia="Calibri"/>
          <w:lang w:eastAsia="x-none"/>
        </w:rPr>
        <w:t xml:space="preserve">передает Подрядчику </w:t>
      </w:r>
      <w:r w:rsidRPr="00491BBC">
        <w:rPr>
          <w:rFonts w:eastAsia="Calibri"/>
          <w:lang w:eastAsia="x-none"/>
        </w:rPr>
        <w:t>проекты освоения лесов, получивших положительное заключение государственной экспертизы, лесную декларацию, отчеты об использовании лесов</w:t>
      </w:r>
      <w:r w:rsidR="00491BBC" w:rsidRPr="00491BBC">
        <w:rPr>
          <w:rFonts w:eastAsia="Calibri"/>
          <w:lang w:eastAsia="x-none"/>
        </w:rPr>
        <w:t>.</w:t>
      </w:r>
    </w:p>
    <w:p w:rsidR="00F1084C" w:rsidRPr="00F1084C" w:rsidRDefault="00F1084C" w:rsidP="009F521F">
      <w:pPr>
        <w:keepNext/>
        <w:tabs>
          <w:tab w:val="left" w:pos="426"/>
        </w:tabs>
        <w:spacing w:before="120" w:after="60"/>
        <w:jc w:val="both"/>
        <w:outlineLvl w:val="2"/>
        <w:rPr>
          <w:rFonts w:eastAsia="Calibri"/>
          <w:lang w:eastAsia="x-none"/>
        </w:rPr>
      </w:pPr>
      <w:bookmarkStart w:id="8" w:name="_Toc54646400"/>
      <w:r w:rsidRPr="00F1084C">
        <w:rPr>
          <w:rFonts w:eastAsia="Calibri"/>
          <w:lang w:eastAsia="x-none"/>
        </w:rPr>
        <w:t>Таблица 1. Перечень объектов заказчика</w:t>
      </w:r>
      <w:bookmarkEnd w:id="8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2126"/>
        <w:gridCol w:w="2126"/>
        <w:gridCol w:w="1276"/>
      </w:tblGrid>
      <w:tr w:rsidR="00F1084C" w:rsidRPr="00F1084C" w:rsidTr="009F521F">
        <w:tc>
          <w:tcPr>
            <w:tcW w:w="562" w:type="dxa"/>
          </w:tcPr>
          <w:p w:rsidR="00F1084C" w:rsidRPr="009F521F" w:rsidRDefault="00F1084C" w:rsidP="00F1084C">
            <w:pPr>
              <w:rPr>
                <w:sz w:val="20"/>
                <w:szCs w:val="20"/>
              </w:rPr>
            </w:pPr>
            <w:r w:rsidRPr="009F521F">
              <w:rPr>
                <w:sz w:val="20"/>
                <w:szCs w:val="20"/>
              </w:rPr>
              <w:t>№</w:t>
            </w:r>
          </w:p>
          <w:p w:rsidR="00F1084C" w:rsidRPr="009F521F" w:rsidRDefault="00F1084C" w:rsidP="00F1084C">
            <w:pPr>
              <w:rPr>
                <w:sz w:val="20"/>
                <w:szCs w:val="20"/>
              </w:rPr>
            </w:pPr>
            <w:r w:rsidRPr="009F521F">
              <w:rPr>
                <w:sz w:val="20"/>
                <w:szCs w:val="20"/>
              </w:rPr>
              <w:t>п/п</w:t>
            </w:r>
          </w:p>
        </w:tc>
        <w:tc>
          <w:tcPr>
            <w:tcW w:w="3544" w:type="dxa"/>
          </w:tcPr>
          <w:p w:rsidR="00F1084C" w:rsidRPr="009F521F" w:rsidRDefault="00F1084C" w:rsidP="00F1084C">
            <w:pPr>
              <w:jc w:val="center"/>
              <w:rPr>
                <w:sz w:val="20"/>
                <w:szCs w:val="20"/>
              </w:rPr>
            </w:pPr>
            <w:r w:rsidRPr="009F521F">
              <w:rPr>
                <w:sz w:val="20"/>
                <w:szCs w:val="20"/>
              </w:rPr>
              <w:t>Наименование объекта</w:t>
            </w:r>
          </w:p>
          <w:p w:rsidR="00F1084C" w:rsidRPr="009F521F" w:rsidRDefault="00F1084C" w:rsidP="00F10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1084C" w:rsidRPr="009F521F" w:rsidRDefault="00F1084C" w:rsidP="00F1084C">
            <w:pPr>
              <w:jc w:val="center"/>
              <w:rPr>
                <w:sz w:val="20"/>
                <w:szCs w:val="20"/>
              </w:rPr>
            </w:pPr>
            <w:r w:rsidRPr="009F521F">
              <w:rPr>
                <w:sz w:val="20"/>
                <w:szCs w:val="20"/>
              </w:rPr>
              <w:t xml:space="preserve">Расположение объекта </w:t>
            </w:r>
            <w:r w:rsidRPr="009F521F">
              <w:rPr>
                <w:sz w:val="20"/>
                <w:szCs w:val="20"/>
              </w:rPr>
              <w:br/>
            </w:r>
            <w:r w:rsidRPr="009F521F">
              <w:rPr>
                <w:i/>
                <w:iCs/>
                <w:sz w:val="20"/>
                <w:szCs w:val="20"/>
              </w:rPr>
              <w:t>(место производства работ)</w:t>
            </w:r>
            <w:r w:rsidRPr="009F52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F1084C" w:rsidRPr="009F521F" w:rsidRDefault="00F1084C" w:rsidP="00F1084C">
            <w:pPr>
              <w:jc w:val="center"/>
              <w:rPr>
                <w:sz w:val="20"/>
                <w:szCs w:val="20"/>
              </w:rPr>
            </w:pPr>
            <w:r w:rsidRPr="009F521F">
              <w:rPr>
                <w:sz w:val="20"/>
                <w:szCs w:val="20"/>
              </w:rPr>
              <w:t xml:space="preserve">Наименование основного средства </w:t>
            </w:r>
            <w:r w:rsidRPr="009F521F">
              <w:rPr>
                <w:sz w:val="20"/>
                <w:szCs w:val="20"/>
              </w:rPr>
              <w:br/>
            </w:r>
            <w:r w:rsidRPr="009F521F">
              <w:rPr>
                <w:sz w:val="18"/>
                <w:szCs w:val="18"/>
              </w:rPr>
              <w:t>(в отношении которого выполняются работы)</w:t>
            </w:r>
          </w:p>
        </w:tc>
        <w:tc>
          <w:tcPr>
            <w:tcW w:w="1276" w:type="dxa"/>
          </w:tcPr>
          <w:p w:rsidR="00F1084C" w:rsidRPr="009F521F" w:rsidRDefault="00F1084C" w:rsidP="00F1084C">
            <w:pPr>
              <w:jc w:val="center"/>
              <w:rPr>
                <w:sz w:val="20"/>
                <w:szCs w:val="20"/>
              </w:rPr>
            </w:pPr>
            <w:r w:rsidRPr="009F521F">
              <w:rPr>
                <w:sz w:val="20"/>
                <w:szCs w:val="20"/>
              </w:rPr>
              <w:t>Примечания</w:t>
            </w:r>
          </w:p>
        </w:tc>
      </w:tr>
      <w:tr w:rsidR="00F1084C" w:rsidRPr="00F1084C" w:rsidTr="009F521F">
        <w:tc>
          <w:tcPr>
            <w:tcW w:w="562" w:type="dxa"/>
          </w:tcPr>
          <w:p w:rsidR="00F1084C" w:rsidRPr="00F1084C" w:rsidRDefault="00F1084C" w:rsidP="00F1084C">
            <w:pPr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1084C" w:rsidRPr="00F1084C" w:rsidRDefault="00F1084C" w:rsidP="00F1084C">
            <w:pPr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1084C" w:rsidRPr="00F1084C" w:rsidRDefault="00F1084C" w:rsidP="00F1084C">
            <w:pPr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1084C" w:rsidRPr="00F1084C" w:rsidRDefault="00F1084C" w:rsidP="00F1084C">
            <w:pPr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1084C" w:rsidRPr="00F1084C" w:rsidRDefault="00F1084C" w:rsidP="00F1084C">
            <w:pPr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5</w:t>
            </w:r>
          </w:p>
        </w:tc>
      </w:tr>
      <w:tr w:rsidR="00F1084C" w:rsidRPr="00F1084C" w:rsidTr="009F521F">
        <w:trPr>
          <w:trHeight w:val="881"/>
        </w:trPr>
        <w:tc>
          <w:tcPr>
            <w:tcW w:w="562" w:type="dxa"/>
          </w:tcPr>
          <w:p w:rsidR="00F1084C" w:rsidRPr="00F1084C" w:rsidRDefault="00F1084C" w:rsidP="00F1084C">
            <w:pPr>
              <w:numPr>
                <w:ilvl w:val="0"/>
                <w:numId w:val="2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B17D4" w:rsidRPr="009F521F" w:rsidRDefault="00F1084C" w:rsidP="009F521F">
            <w:pPr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Строительство ЛЭП 35 </w:t>
            </w:r>
            <w:proofErr w:type="spellStart"/>
            <w:r w:rsidRPr="00F1084C">
              <w:rPr>
                <w:i/>
                <w:sz w:val="24"/>
                <w:szCs w:val="24"/>
              </w:rPr>
              <w:t>кВ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084C">
              <w:rPr>
                <w:i/>
                <w:sz w:val="24"/>
                <w:szCs w:val="24"/>
              </w:rPr>
              <w:t>Чныррах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- </w:t>
            </w:r>
            <w:proofErr w:type="spellStart"/>
            <w:r w:rsidRPr="00F1084C">
              <w:rPr>
                <w:i/>
                <w:sz w:val="24"/>
                <w:szCs w:val="24"/>
              </w:rPr>
              <w:t>Оремиф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   (ТОСЭР «Николаевск»)                                  (I_27-ХЭС-55),                           </w:t>
            </w:r>
            <w:r w:rsidR="009F521F">
              <w:rPr>
                <w:i/>
                <w:sz w:val="24"/>
                <w:szCs w:val="24"/>
              </w:rPr>
              <w:t>заявитель на ТП:</w:t>
            </w:r>
            <w:r w:rsidRPr="00F1084C">
              <w:rPr>
                <w:i/>
                <w:sz w:val="24"/>
                <w:szCs w:val="24"/>
              </w:rPr>
              <w:t xml:space="preserve">  АО «КРДВ»</w:t>
            </w:r>
          </w:p>
        </w:tc>
        <w:tc>
          <w:tcPr>
            <w:tcW w:w="2126" w:type="dxa"/>
            <w:shd w:val="clear" w:color="auto" w:fill="auto"/>
          </w:tcPr>
          <w:p w:rsidR="00F1084C" w:rsidRPr="009F521F" w:rsidRDefault="00F1084C" w:rsidP="00F1084C">
            <w:pPr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 xml:space="preserve"> Хабаровский край,</w:t>
            </w:r>
          </w:p>
          <w:p w:rsidR="00F1084C" w:rsidRPr="009F521F" w:rsidRDefault="00F1084C" w:rsidP="00F1084C">
            <w:pPr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>Николаевское лесничество, Городское участковое лесничество</w:t>
            </w:r>
          </w:p>
        </w:tc>
        <w:tc>
          <w:tcPr>
            <w:tcW w:w="2126" w:type="dxa"/>
          </w:tcPr>
          <w:p w:rsidR="00F1084C" w:rsidRPr="00F1084C" w:rsidRDefault="00F1084C" w:rsidP="00F1084C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F1084C">
              <w:rPr>
                <w:i/>
                <w:iCs/>
                <w:sz w:val="24"/>
                <w:szCs w:val="24"/>
              </w:rPr>
              <w:t>I_27-ХЭС-57</w:t>
            </w:r>
          </w:p>
        </w:tc>
        <w:tc>
          <w:tcPr>
            <w:tcW w:w="1276" w:type="dxa"/>
            <w:shd w:val="clear" w:color="auto" w:fill="auto"/>
          </w:tcPr>
          <w:p w:rsidR="00F1084C" w:rsidRPr="00F1084C" w:rsidRDefault="00F1084C" w:rsidP="00F1084C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F1084C">
              <w:rPr>
                <w:i/>
                <w:sz w:val="24"/>
                <w:szCs w:val="24"/>
              </w:rPr>
              <w:t>37,003 га</w:t>
            </w:r>
          </w:p>
        </w:tc>
      </w:tr>
      <w:tr w:rsidR="00F1084C" w:rsidRPr="00F1084C" w:rsidTr="009F521F">
        <w:trPr>
          <w:trHeight w:val="881"/>
        </w:trPr>
        <w:tc>
          <w:tcPr>
            <w:tcW w:w="562" w:type="dxa"/>
          </w:tcPr>
          <w:p w:rsidR="00F1084C" w:rsidRPr="00F1084C" w:rsidRDefault="00F1084C" w:rsidP="00F1084C">
            <w:pPr>
              <w:numPr>
                <w:ilvl w:val="0"/>
                <w:numId w:val="2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1084C" w:rsidRPr="00F1084C" w:rsidRDefault="00F1084C" w:rsidP="00F1084C">
            <w:pPr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Строительство ЛЭП 110 </w:t>
            </w:r>
            <w:proofErr w:type="spellStart"/>
            <w:r w:rsidRPr="00F1084C">
              <w:rPr>
                <w:i/>
                <w:sz w:val="24"/>
                <w:szCs w:val="24"/>
              </w:rPr>
              <w:t>кВ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на ПС «</w:t>
            </w:r>
            <w:proofErr w:type="spellStart"/>
            <w:proofErr w:type="gramStart"/>
            <w:r w:rsidRPr="00F1084C">
              <w:rPr>
                <w:i/>
                <w:sz w:val="24"/>
                <w:szCs w:val="24"/>
              </w:rPr>
              <w:t>Чныррах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»   </w:t>
            </w:r>
            <w:proofErr w:type="gramEnd"/>
            <w:r w:rsidRPr="00F1084C">
              <w:rPr>
                <w:i/>
                <w:sz w:val="24"/>
                <w:szCs w:val="24"/>
              </w:rPr>
              <w:t xml:space="preserve">               от    ВЛ 110 </w:t>
            </w:r>
            <w:proofErr w:type="spellStart"/>
            <w:r w:rsidRPr="00F1084C">
              <w:rPr>
                <w:i/>
                <w:sz w:val="24"/>
                <w:szCs w:val="24"/>
              </w:rPr>
              <w:t>кВ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Николаевская ТЭЦ – Многовершинная (С-171) (ТОСЭР «Николаевск») </w:t>
            </w:r>
          </w:p>
          <w:p w:rsidR="00F1084C" w:rsidRPr="00F1084C" w:rsidRDefault="009F521F" w:rsidP="009F521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(I_27-ХЭС-53), заявитель на ТП:</w:t>
            </w:r>
            <w:r w:rsidR="00F1084C" w:rsidRPr="00F1084C">
              <w:rPr>
                <w:i/>
                <w:sz w:val="24"/>
                <w:szCs w:val="24"/>
              </w:rPr>
              <w:t xml:space="preserve">   АО «КРДВ»</w:t>
            </w:r>
          </w:p>
        </w:tc>
        <w:tc>
          <w:tcPr>
            <w:tcW w:w="2126" w:type="dxa"/>
            <w:shd w:val="clear" w:color="auto" w:fill="auto"/>
          </w:tcPr>
          <w:p w:rsidR="00F1084C" w:rsidRPr="009F521F" w:rsidRDefault="00F1084C" w:rsidP="00F1084C">
            <w:pPr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>Хабаровский край,</w:t>
            </w:r>
          </w:p>
          <w:p w:rsidR="00F1084C" w:rsidRPr="009F521F" w:rsidRDefault="00F1084C" w:rsidP="00F1084C">
            <w:pPr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>Николаевское лесничество, Городское участковое лесничество</w:t>
            </w:r>
          </w:p>
        </w:tc>
        <w:tc>
          <w:tcPr>
            <w:tcW w:w="2126" w:type="dxa"/>
          </w:tcPr>
          <w:p w:rsidR="00F1084C" w:rsidRPr="00F1084C" w:rsidRDefault="00F1084C" w:rsidP="00F1084C">
            <w:pPr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iCs/>
                <w:sz w:val="24"/>
                <w:szCs w:val="24"/>
              </w:rPr>
              <w:t>I_27-ХЭС-57</w:t>
            </w:r>
          </w:p>
        </w:tc>
        <w:tc>
          <w:tcPr>
            <w:tcW w:w="1276" w:type="dxa"/>
            <w:shd w:val="clear" w:color="auto" w:fill="auto"/>
          </w:tcPr>
          <w:p w:rsidR="00F1084C" w:rsidRPr="00F1084C" w:rsidRDefault="00F1084C" w:rsidP="00F1084C">
            <w:pPr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11,1206 га</w:t>
            </w:r>
          </w:p>
        </w:tc>
      </w:tr>
      <w:tr w:rsidR="00F1084C" w:rsidRPr="00F1084C" w:rsidTr="009F521F">
        <w:tc>
          <w:tcPr>
            <w:tcW w:w="562" w:type="dxa"/>
          </w:tcPr>
          <w:p w:rsidR="00F1084C" w:rsidRPr="00F1084C" w:rsidRDefault="00F1084C" w:rsidP="009F521F">
            <w:pPr>
              <w:widowControl w:val="0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F1084C" w:rsidRPr="00F1084C" w:rsidRDefault="00F1084C" w:rsidP="009F521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Строительство ВЛ 10 </w:t>
            </w:r>
            <w:proofErr w:type="spellStart"/>
            <w:r w:rsidRPr="00F1084C">
              <w:rPr>
                <w:i/>
                <w:sz w:val="24"/>
                <w:szCs w:val="24"/>
              </w:rPr>
              <w:t>кВ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от РУ 10 </w:t>
            </w:r>
            <w:proofErr w:type="spellStart"/>
            <w:r w:rsidRPr="00F1084C">
              <w:rPr>
                <w:i/>
                <w:sz w:val="24"/>
                <w:szCs w:val="24"/>
              </w:rPr>
              <w:t>кВ</w:t>
            </w:r>
            <w:proofErr w:type="spellEnd"/>
            <w:r w:rsidRPr="00F1084C">
              <w:rPr>
                <w:i/>
                <w:sz w:val="24"/>
                <w:szCs w:val="24"/>
              </w:rPr>
              <w:t xml:space="preserve"> </w:t>
            </w:r>
          </w:p>
          <w:p w:rsidR="00F1084C" w:rsidRPr="00F1084C" w:rsidRDefault="00F1084C" w:rsidP="009F521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ПС 110/35/10 </w:t>
            </w:r>
            <w:proofErr w:type="spellStart"/>
            <w:r w:rsidRPr="00F1084C">
              <w:rPr>
                <w:i/>
                <w:sz w:val="24"/>
                <w:szCs w:val="24"/>
              </w:rPr>
              <w:t>кВ</w:t>
            </w:r>
            <w:proofErr w:type="spellEnd"/>
          </w:p>
          <w:p w:rsidR="00F1084C" w:rsidRPr="00F1084C" w:rsidRDefault="00F1084C" w:rsidP="009F521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(L_27-ХЭС-223</w:t>
            </w:r>
            <w:proofErr w:type="gramStart"/>
            <w:r w:rsidRPr="00F1084C">
              <w:rPr>
                <w:i/>
                <w:sz w:val="24"/>
                <w:szCs w:val="24"/>
              </w:rPr>
              <w:t xml:space="preserve">),   </w:t>
            </w:r>
            <w:proofErr w:type="gramEnd"/>
            <w:r w:rsidRPr="00F1084C">
              <w:rPr>
                <w:i/>
                <w:sz w:val="24"/>
                <w:szCs w:val="24"/>
              </w:rPr>
              <w:t xml:space="preserve">             заявитель на ТП:</w:t>
            </w:r>
          </w:p>
          <w:p w:rsidR="00F1084C" w:rsidRPr="00F1084C" w:rsidRDefault="00F1084C" w:rsidP="009F521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КФХ Бутков В.Б. (нижний)</w:t>
            </w:r>
          </w:p>
        </w:tc>
        <w:tc>
          <w:tcPr>
            <w:tcW w:w="2126" w:type="dxa"/>
          </w:tcPr>
          <w:p w:rsidR="00F1084C" w:rsidRPr="009F521F" w:rsidRDefault="00F1084C" w:rsidP="009F521F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 xml:space="preserve">с. Осиновая речка, </w:t>
            </w:r>
          </w:p>
          <w:p w:rsidR="00F1084C" w:rsidRPr="009F521F" w:rsidRDefault="00F1084C" w:rsidP="009F521F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>Хабаровский муниципальный район,</w:t>
            </w:r>
          </w:p>
          <w:p w:rsidR="00F1084C" w:rsidRPr="009F521F" w:rsidRDefault="00F1084C" w:rsidP="009F521F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F521F">
              <w:rPr>
                <w:i/>
                <w:sz w:val="20"/>
                <w:szCs w:val="20"/>
              </w:rPr>
              <w:t xml:space="preserve">Хабаровский край                                                                 </w:t>
            </w:r>
          </w:p>
        </w:tc>
        <w:tc>
          <w:tcPr>
            <w:tcW w:w="2126" w:type="dxa"/>
          </w:tcPr>
          <w:p w:rsidR="00F1084C" w:rsidRPr="00F1084C" w:rsidRDefault="00F1084C" w:rsidP="009F521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iCs/>
                <w:sz w:val="24"/>
                <w:szCs w:val="24"/>
              </w:rPr>
              <w:t>L_27-ХЭС-223</w:t>
            </w:r>
          </w:p>
        </w:tc>
        <w:tc>
          <w:tcPr>
            <w:tcW w:w="1276" w:type="dxa"/>
          </w:tcPr>
          <w:p w:rsidR="00F1084C" w:rsidRPr="00F1084C" w:rsidRDefault="00F1084C" w:rsidP="009F521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3,4536 га</w:t>
            </w:r>
          </w:p>
        </w:tc>
      </w:tr>
    </w:tbl>
    <w:p w:rsidR="00F1084C" w:rsidRPr="00F1084C" w:rsidRDefault="00F1084C" w:rsidP="009F521F">
      <w:pPr>
        <w:widowControl w:val="0"/>
        <w:tabs>
          <w:tab w:val="left" w:pos="426"/>
        </w:tabs>
        <w:ind w:firstLine="851"/>
        <w:jc w:val="both"/>
        <w:outlineLvl w:val="0"/>
        <w:rPr>
          <w:rFonts w:eastAsia="Calibri"/>
          <w:caps/>
          <w:lang w:eastAsia="x-none"/>
        </w:rPr>
      </w:pPr>
      <w:bookmarkStart w:id="9" w:name="_Toc51339693"/>
      <w:bookmarkStart w:id="10" w:name="_Toc54646403"/>
      <w:r w:rsidRPr="00F1084C">
        <w:rPr>
          <w:rFonts w:eastAsia="Calibri"/>
          <w:lang w:eastAsia="x-none"/>
        </w:rPr>
        <w:t xml:space="preserve">2. </w:t>
      </w:r>
      <w:r w:rsidRPr="00F1084C">
        <w:rPr>
          <w:rFonts w:eastAsia="Calibri"/>
          <w:b/>
          <w:lang w:eastAsia="x-none"/>
        </w:rPr>
        <w:t>Требования к продукции</w:t>
      </w:r>
      <w:bookmarkEnd w:id="9"/>
      <w:bookmarkEnd w:id="10"/>
    </w:p>
    <w:p w:rsidR="00F1084C" w:rsidRPr="009F521F" w:rsidRDefault="00F1084C" w:rsidP="009F521F">
      <w:pPr>
        <w:widowControl w:val="0"/>
        <w:numPr>
          <w:ilvl w:val="1"/>
          <w:numId w:val="0"/>
        </w:numPr>
        <w:tabs>
          <w:tab w:val="left" w:pos="426"/>
        </w:tabs>
        <w:spacing w:before="120"/>
        <w:ind w:left="432" w:firstLine="426"/>
        <w:jc w:val="both"/>
        <w:outlineLvl w:val="3"/>
        <w:rPr>
          <w:rFonts w:eastAsia="Calibri"/>
          <w:b/>
          <w:bCs/>
          <w:lang w:eastAsia="x-none"/>
        </w:rPr>
      </w:pPr>
      <w:bookmarkStart w:id="11" w:name="_Toc54646404"/>
      <w:r w:rsidRPr="00F1084C">
        <w:rPr>
          <w:rFonts w:eastAsia="Calibri"/>
          <w:bCs/>
          <w:lang w:eastAsia="x-none"/>
        </w:rPr>
        <w:t xml:space="preserve">2.1. </w:t>
      </w:r>
      <w:r w:rsidRPr="009F521F">
        <w:rPr>
          <w:rFonts w:eastAsia="Calibri"/>
          <w:b/>
          <w:bCs/>
          <w:lang w:eastAsia="x-none"/>
        </w:rPr>
        <w:t>Требования к объемам и срокам выполнения работ</w:t>
      </w:r>
      <w:bookmarkEnd w:id="11"/>
      <w:r w:rsidRPr="009F521F">
        <w:rPr>
          <w:rFonts w:eastAsia="Calibri"/>
          <w:b/>
          <w:bCs/>
          <w:lang w:eastAsia="x-none"/>
        </w:rPr>
        <w:t>.</w:t>
      </w:r>
    </w:p>
    <w:p w:rsidR="00F1084C" w:rsidRPr="00F1084C" w:rsidRDefault="00F1084C" w:rsidP="009F521F">
      <w:pPr>
        <w:widowControl w:val="0"/>
        <w:tabs>
          <w:tab w:val="left" w:pos="426"/>
        </w:tabs>
        <w:spacing w:before="120"/>
        <w:ind w:firstLine="851"/>
        <w:jc w:val="both"/>
        <w:outlineLvl w:val="2"/>
        <w:rPr>
          <w:rFonts w:eastAsia="Calibri"/>
          <w:lang w:eastAsia="x-none"/>
        </w:rPr>
      </w:pPr>
      <w:bookmarkStart w:id="12" w:name="_Toc54646405"/>
      <w:r w:rsidRPr="00F1084C">
        <w:rPr>
          <w:rFonts w:eastAsia="Calibri"/>
          <w:lang w:eastAsia="x-none"/>
        </w:rPr>
        <w:t>2.1.1. Требования к видам и объемам работ</w:t>
      </w:r>
      <w:bookmarkEnd w:id="12"/>
      <w:r w:rsidRPr="00F1084C">
        <w:rPr>
          <w:rFonts w:eastAsia="Calibri"/>
          <w:lang w:eastAsia="x-none"/>
        </w:rPr>
        <w:t>.</w:t>
      </w:r>
    </w:p>
    <w:p w:rsidR="00F1084C" w:rsidRPr="00F1084C" w:rsidRDefault="00F1084C" w:rsidP="009F521F">
      <w:pPr>
        <w:widowControl w:val="0"/>
        <w:tabs>
          <w:tab w:val="left" w:pos="426"/>
        </w:tabs>
        <w:spacing w:before="120"/>
        <w:jc w:val="both"/>
        <w:outlineLvl w:val="2"/>
        <w:rPr>
          <w:rFonts w:eastAsia="Calibri"/>
          <w:lang w:eastAsia="x-none"/>
        </w:rPr>
      </w:pPr>
      <w:bookmarkStart w:id="13" w:name="_Toc51339695"/>
      <w:bookmarkStart w:id="14" w:name="_Toc54646406"/>
      <w:r w:rsidRPr="00F1084C">
        <w:rPr>
          <w:rFonts w:eastAsia="Calibri"/>
          <w:lang w:eastAsia="x-none"/>
        </w:rPr>
        <w:t xml:space="preserve"> Таблица 2. Перечень </w:t>
      </w:r>
      <w:bookmarkEnd w:id="13"/>
      <w:r w:rsidRPr="00F1084C">
        <w:rPr>
          <w:rFonts w:eastAsia="Calibri"/>
          <w:lang w:eastAsia="x-none"/>
        </w:rPr>
        <w:t>и объем выполняемых работ</w:t>
      </w:r>
      <w:bookmarkEnd w:id="14"/>
      <w:r w:rsidRPr="00F1084C">
        <w:rPr>
          <w:rFonts w:eastAsia="Calibri"/>
          <w:lang w:eastAsia="x-none"/>
        </w:rPr>
        <w:t>.</w:t>
      </w:r>
    </w:p>
    <w:tbl>
      <w:tblPr>
        <w:tblW w:w="100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672"/>
        <w:gridCol w:w="1843"/>
        <w:gridCol w:w="1703"/>
      </w:tblGrid>
      <w:tr w:rsidR="00F1084C" w:rsidRPr="00F1084C" w:rsidTr="009F521F">
        <w:tc>
          <w:tcPr>
            <w:tcW w:w="850" w:type="dxa"/>
            <w:vAlign w:val="center"/>
          </w:tcPr>
          <w:p w:rsidR="00F1084C" w:rsidRPr="00F1084C" w:rsidRDefault="00F1084C" w:rsidP="00F1084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lastRenderedPageBreak/>
              <w:t>№</w:t>
            </w:r>
          </w:p>
          <w:p w:rsidR="00F1084C" w:rsidRPr="00F1084C" w:rsidRDefault="00F1084C" w:rsidP="00F1084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п/п</w:t>
            </w:r>
          </w:p>
        </w:tc>
        <w:tc>
          <w:tcPr>
            <w:tcW w:w="5672" w:type="dxa"/>
            <w:vAlign w:val="center"/>
          </w:tcPr>
          <w:p w:rsidR="00F1084C" w:rsidRPr="00F1084C" w:rsidRDefault="00F1084C" w:rsidP="00F1084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:rsidR="00F1084C" w:rsidRPr="00F1084C" w:rsidRDefault="00F1084C" w:rsidP="00F1084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F1084C" w:rsidRPr="00F1084C" w:rsidRDefault="00F1084C" w:rsidP="00F1084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Количество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4</w:t>
            </w:r>
          </w:p>
        </w:tc>
      </w:tr>
      <w:tr w:rsidR="00F1084C" w:rsidRPr="00F1084C" w:rsidTr="009F521F">
        <w:tc>
          <w:tcPr>
            <w:tcW w:w="10068" w:type="dxa"/>
            <w:gridSpan w:val="4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1 этап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Выбор участков для выполнения работ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51,5772 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Согласование выбранных участков для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 в Министерстве лесного хозяйства и лесопереработки Хабаровского края.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10068" w:type="dxa"/>
            <w:gridSpan w:val="4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2 этап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Разработка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 (лесоразведения) в соответствии с требованиями приказа Минприроды России от 29.12.2021 № 1024 «Об утверждении Правил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, формы, состава, порядка согласования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, оснований для отказа в его согласовании, а также требований к формату в электронной форме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1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Согласование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 (лесоразведения) в уполномоченном органе государственной власти.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1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В целях получения нотариально удостоверенной доверенности, обратиться с заявлением к заказчику на представление интересов общества для выполнения работ предусмотренных настоящим Техническим требованием (при необходимости).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1</w:t>
            </w:r>
          </w:p>
        </w:tc>
      </w:tr>
      <w:tr w:rsidR="00F1084C" w:rsidRPr="00F1084C" w:rsidTr="009F521F">
        <w:tc>
          <w:tcPr>
            <w:tcW w:w="10068" w:type="dxa"/>
            <w:gridSpan w:val="4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3 этап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Приобретение сертифицированного посадочного материала, в количестве достаточном для достижения целей в соответствии с разработанным и утвержденным проектом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. Доставка посадочного материала до места производства работ.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Согласно проекта </w:t>
            </w:r>
            <w:proofErr w:type="spellStart"/>
            <w:r w:rsidRPr="00F1084C">
              <w:rPr>
                <w:i/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Посадочный материал должен соответствовать требованиям, установленным в соответствии с Федеральным законом от 17.12.1997 № 149-ФЗ «О семеноводстве».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trike/>
                <w:sz w:val="24"/>
                <w:szCs w:val="24"/>
                <w:highlight w:val="yellow"/>
              </w:rPr>
            </w:pPr>
            <w:r w:rsidRPr="00F1084C">
              <w:rPr>
                <w:i/>
                <w:sz w:val="24"/>
                <w:szCs w:val="24"/>
              </w:rPr>
              <w:t xml:space="preserve">Согласно проекта </w:t>
            </w:r>
            <w:proofErr w:type="spellStart"/>
            <w:r w:rsidRPr="00F1084C">
              <w:rPr>
                <w:i/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Посадочный материал должен быть районирован в соответствии с п. 11 «Правил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», утвержденных приказом Минприроды России от 29.12.2021 № 1024.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trike/>
                <w:sz w:val="24"/>
                <w:szCs w:val="24"/>
                <w:highlight w:val="yellow"/>
              </w:rPr>
            </w:pPr>
            <w:r w:rsidRPr="00F1084C">
              <w:rPr>
                <w:i/>
                <w:sz w:val="24"/>
                <w:szCs w:val="24"/>
              </w:rPr>
              <w:t xml:space="preserve">Согласно проекта </w:t>
            </w:r>
            <w:proofErr w:type="spellStart"/>
            <w:r w:rsidRPr="00F1084C">
              <w:rPr>
                <w:i/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Обеспечение сохранности посадочного материала до завершения работ по созданию лесных культур. При выкопке, транспортировке и хранении посадочного материала предусмотреть мероприятия, предупреждающие повреждение и подсушивание корневой системы.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trike/>
                <w:sz w:val="24"/>
                <w:szCs w:val="24"/>
                <w:highlight w:val="yellow"/>
              </w:rPr>
            </w:pPr>
            <w:r w:rsidRPr="00F1084C">
              <w:rPr>
                <w:i/>
                <w:sz w:val="24"/>
                <w:szCs w:val="24"/>
              </w:rPr>
              <w:t xml:space="preserve">Согласно проекта </w:t>
            </w:r>
            <w:proofErr w:type="spellStart"/>
            <w:r w:rsidRPr="00F1084C">
              <w:rPr>
                <w:i/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F1084C" w:rsidRPr="00F1084C" w:rsidTr="009F521F">
        <w:trPr>
          <w:trHeight w:val="56"/>
        </w:trPr>
        <w:tc>
          <w:tcPr>
            <w:tcW w:w="10068" w:type="dxa"/>
            <w:gridSpan w:val="4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4 этап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Посадка в соответствии с действующими нормативами и правилами согласно руководству по проведению лесовосстановительных работ на </w:t>
            </w:r>
            <w:r w:rsidRPr="00F1084C">
              <w:rPr>
                <w:sz w:val="24"/>
                <w:szCs w:val="24"/>
              </w:rPr>
              <w:lastRenderedPageBreak/>
              <w:t>Дальнем Востоке разработано Дальневосточным НИИ лесного хозяйства (автор к.с.-</w:t>
            </w:r>
            <w:proofErr w:type="spellStart"/>
            <w:r w:rsidRPr="00F1084C">
              <w:rPr>
                <w:sz w:val="24"/>
                <w:szCs w:val="24"/>
              </w:rPr>
              <w:t>х.н</w:t>
            </w:r>
            <w:proofErr w:type="spellEnd"/>
            <w:r w:rsidRPr="00F1084C">
              <w:rPr>
                <w:sz w:val="24"/>
                <w:szCs w:val="24"/>
              </w:rPr>
              <w:t xml:space="preserve">. И.И. </w:t>
            </w:r>
            <w:proofErr w:type="spellStart"/>
            <w:r w:rsidRPr="00F1084C">
              <w:rPr>
                <w:sz w:val="24"/>
                <w:szCs w:val="24"/>
              </w:rPr>
              <w:t>Перевертайло</w:t>
            </w:r>
            <w:proofErr w:type="spellEnd"/>
            <w:r w:rsidRPr="00F1084C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 xml:space="preserve">Согласно проекта </w:t>
            </w:r>
            <w:proofErr w:type="spellStart"/>
            <w:r w:rsidRPr="00F1084C">
              <w:rPr>
                <w:i/>
                <w:sz w:val="24"/>
                <w:szCs w:val="24"/>
              </w:rPr>
              <w:lastRenderedPageBreak/>
              <w:t>лесовосстановления</w:t>
            </w:r>
            <w:proofErr w:type="spellEnd"/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Выполнение комплекса мероприятий (агротехнических, посадочных, мелиоративных), обеспечивающих выполнение показателей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Доставка техники до места производства работ.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Планировка поверхности лесного участка, при необходимости проведение мелиоративных работ. Нарезка борозд (полос). Подготовка почвы для создания необходимых условий для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Предварительная борьба с вредными почвенными организмами (при необходимости). Проведение осушительных мероприятий (при необходимости).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Культивация почвы, прополка, агротехнический уход за лесными культурами. Дополнение лесных культур (при необходимости).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Вывоз технологических остатков с их утилизацией.</w:t>
            </w:r>
          </w:p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4B17D4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Подготовка и передача Заказчику отчета о воспроизводстве лесов и лесоразведении по форме, утвержденной в соответствии с частью 4 статьи 66 Лесного кодекса Российской Федерации.</w:t>
            </w:r>
          </w:p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proofErr w:type="spellStart"/>
            <w:r w:rsidRPr="00F1084C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1</w:t>
            </w:r>
          </w:p>
        </w:tc>
      </w:tr>
      <w:tr w:rsidR="00F1084C" w:rsidRPr="00F1084C" w:rsidTr="009F521F">
        <w:tc>
          <w:tcPr>
            <w:tcW w:w="10068" w:type="dxa"/>
            <w:gridSpan w:val="4"/>
          </w:tcPr>
          <w:p w:rsidR="00F1084C" w:rsidRPr="00F1084C" w:rsidRDefault="00F1084C" w:rsidP="00F1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5 этап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Проведение технической приемки лесных культур совместно с представителями лесничества (оценка соблюдения технологии посадки, количество саженцев, их состояние, породу, шаг посадки, количество полос посадки, качество созданных минерализованных полос (при необходимости) и их соответствие нормативу, оформление </w:t>
            </w:r>
            <w:proofErr w:type="spellStart"/>
            <w:r w:rsidRPr="00F1084C">
              <w:rPr>
                <w:sz w:val="24"/>
                <w:szCs w:val="24"/>
              </w:rPr>
              <w:t>лесокультурной</w:t>
            </w:r>
            <w:proofErr w:type="spellEnd"/>
            <w:r w:rsidRPr="00F1084C">
              <w:rPr>
                <w:sz w:val="24"/>
                <w:szCs w:val="24"/>
              </w:rPr>
              <w:t xml:space="preserve"> площади в натуре, в </w:t>
            </w:r>
            <w:proofErr w:type="spellStart"/>
            <w:r w:rsidRPr="00F1084C">
              <w:rPr>
                <w:sz w:val="24"/>
                <w:szCs w:val="24"/>
              </w:rPr>
              <w:t>т.ч</w:t>
            </w:r>
            <w:proofErr w:type="spellEnd"/>
            <w:r w:rsidRPr="00F1084C">
              <w:rPr>
                <w:sz w:val="24"/>
                <w:szCs w:val="24"/>
              </w:rPr>
              <w:t xml:space="preserve">. оформление поворотных угловых столбов </w:t>
            </w:r>
            <w:proofErr w:type="spellStart"/>
            <w:r w:rsidRPr="00F1084C">
              <w:rPr>
                <w:sz w:val="24"/>
                <w:szCs w:val="24"/>
              </w:rPr>
              <w:t>лесокультурной</w:t>
            </w:r>
            <w:proofErr w:type="spellEnd"/>
            <w:r w:rsidRPr="00F1084C">
              <w:rPr>
                <w:sz w:val="24"/>
                <w:szCs w:val="24"/>
              </w:rPr>
              <w:t xml:space="preserve"> площади и пробных площадок). 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Осенняя инвентаризация лесных культур совместно с представителями лесничества (определение приживаемости лесных культур 1-го года жизни, оценка за их уходом).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Сдача работ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 xml:space="preserve"> (созданию лесных культур) уполномоченному органу государственной власти, оформление и подписание Акта приемки работ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 xml:space="preserve"> с уполномоченным органом при достижении проектных показателей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  <w:tr w:rsidR="00F1084C" w:rsidRPr="00F1084C" w:rsidTr="009F521F">
        <w:tc>
          <w:tcPr>
            <w:tcW w:w="850" w:type="dxa"/>
          </w:tcPr>
          <w:p w:rsidR="00F1084C" w:rsidRPr="00F1084C" w:rsidRDefault="00F1084C" w:rsidP="00F1084C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2" w:type="dxa"/>
          </w:tcPr>
          <w:p w:rsidR="00F1084C" w:rsidRPr="00F1084C" w:rsidRDefault="00F1084C" w:rsidP="00F1084C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Повторное проведение работы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>, необходимых для достижения проектных показателей в соответствии с проектом (при необходимости).</w:t>
            </w:r>
          </w:p>
        </w:tc>
        <w:tc>
          <w:tcPr>
            <w:tcW w:w="1843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F1084C" w:rsidRPr="00F1084C" w:rsidRDefault="00F1084C" w:rsidP="00F1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F1084C">
              <w:rPr>
                <w:i/>
                <w:sz w:val="24"/>
                <w:szCs w:val="24"/>
              </w:rPr>
              <w:t>51,5772</w:t>
            </w:r>
          </w:p>
        </w:tc>
      </w:tr>
    </w:tbl>
    <w:p w:rsidR="00F1084C" w:rsidRPr="00F1084C" w:rsidRDefault="00F1084C" w:rsidP="00A56A9D">
      <w:pPr>
        <w:keepNext/>
        <w:tabs>
          <w:tab w:val="left" w:pos="426"/>
        </w:tabs>
        <w:spacing w:before="120" w:after="60"/>
        <w:ind w:firstLine="709"/>
        <w:jc w:val="both"/>
        <w:outlineLvl w:val="2"/>
        <w:rPr>
          <w:rFonts w:eastAsia="Calibri"/>
          <w:lang w:eastAsia="x-none"/>
        </w:rPr>
      </w:pPr>
      <w:r w:rsidRPr="00F1084C">
        <w:rPr>
          <w:rFonts w:eastAsia="Calibri"/>
          <w:lang w:eastAsia="x-none"/>
        </w:rPr>
        <w:lastRenderedPageBreak/>
        <w:t>2.1.2. Требования к срокам выполнения работ</w:t>
      </w:r>
    </w:p>
    <w:p w:rsidR="009F521F" w:rsidRDefault="00F1084C" w:rsidP="009F521F">
      <w:pPr>
        <w:widowControl w:val="0"/>
        <w:tabs>
          <w:tab w:val="left" w:pos="426"/>
        </w:tabs>
        <w:spacing w:before="120" w:after="120"/>
        <w:ind w:firstLine="426"/>
        <w:jc w:val="both"/>
        <w:rPr>
          <w:rFonts w:eastAsia="Calibri"/>
          <w:b/>
          <w:lang w:eastAsia="x-none"/>
        </w:rPr>
      </w:pPr>
      <w:r w:rsidRPr="00F1084C">
        <w:rPr>
          <w:rFonts w:eastAsia="Calibri"/>
          <w:sz w:val="24"/>
          <w:szCs w:val="24"/>
          <w:lang w:eastAsia="x-none"/>
        </w:rPr>
        <w:t xml:space="preserve">     </w:t>
      </w:r>
      <w:r w:rsidRPr="00F1084C">
        <w:rPr>
          <w:rFonts w:eastAsia="Calibri"/>
          <w:lang w:eastAsia="x-none"/>
        </w:rPr>
        <w:t>2.1.2.1</w:t>
      </w:r>
      <w:r w:rsidRPr="00F1084C">
        <w:rPr>
          <w:rFonts w:eastAsia="Calibri"/>
          <w:sz w:val="24"/>
          <w:szCs w:val="24"/>
          <w:lang w:eastAsia="x-none"/>
        </w:rPr>
        <w:t xml:space="preserve"> </w:t>
      </w:r>
      <w:r w:rsidRPr="00F1084C">
        <w:rPr>
          <w:rFonts w:eastAsia="Calibri"/>
          <w:lang w:eastAsia="x-none"/>
        </w:rPr>
        <w:t xml:space="preserve">Срок выполнения работ по Договору </w:t>
      </w:r>
      <w:r w:rsidRPr="00F1084C">
        <w:rPr>
          <w:rFonts w:eastAsia="Calibri"/>
          <w:b/>
          <w:lang w:eastAsia="x-none"/>
        </w:rPr>
        <w:t>– с даты, следующей за датой заключения Договора до 01.07.2026.</w:t>
      </w:r>
    </w:p>
    <w:p w:rsidR="00A56A9D" w:rsidRPr="009F521F" w:rsidRDefault="00A56A9D" w:rsidP="009F521F">
      <w:pPr>
        <w:widowControl w:val="0"/>
        <w:tabs>
          <w:tab w:val="left" w:pos="426"/>
        </w:tabs>
        <w:spacing w:before="120" w:after="120"/>
        <w:ind w:firstLine="426"/>
        <w:jc w:val="both"/>
        <w:rPr>
          <w:rFonts w:eastAsia="Calibri"/>
          <w:b/>
          <w:lang w:eastAsia="x-none"/>
        </w:rPr>
      </w:pPr>
      <w:r w:rsidRPr="00A56A9D">
        <w:rPr>
          <w:rFonts w:eastAsia="Calibri"/>
          <w:lang w:eastAsia="x-none"/>
        </w:rPr>
        <w:t>Таблица 3. Требования по срокам выполнения работ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549"/>
      </w:tblGrid>
      <w:tr w:rsidR="00A56A9D" w:rsidRPr="00A56A9D" w:rsidTr="009F521F">
        <w:tc>
          <w:tcPr>
            <w:tcW w:w="1129" w:type="dxa"/>
            <w:shd w:val="clear" w:color="auto" w:fill="auto"/>
            <w:vAlign w:val="center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9" w:type="dxa"/>
            <w:vAlign w:val="center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A56A9D" w:rsidRPr="00A56A9D" w:rsidTr="009F521F">
        <w:tc>
          <w:tcPr>
            <w:tcW w:w="1129" w:type="dxa"/>
            <w:shd w:val="clear" w:color="auto" w:fill="auto"/>
          </w:tcPr>
          <w:p w:rsidR="00A56A9D" w:rsidRPr="00A56A9D" w:rsidRDefault="00A56A9D" w:rsidP="00A56A9D">
            <w:pPr>
              <w:jc w:val="center"/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spacing w:before="40" w:after="40"/>
              <w:ind w:left="57" w:right="57"/>
              <w:jc w:val="center"/>
              <w:rPr>
                <w:snapToGrid w:val="0"/>
                <w:sz w:val="24"/>
                <w:szCs w:val="24"/>
              </w:rPr>
            </w:pPr>
            <w:r w:rsidRPr="00A56A9D">
              <w:rPr>
                <w:b/>
                <w:snapToGrid w:val="0"/>
                <w:sz w:val="24"/>
                <w:szCs w:val="24"/>
              </w:rPr>
              <w:t>3</w:t>
            </w:r>
          </w:p>
        </w:tc>
        <w:tc>
          <w:tcPr>
            <w:tcW w:w="3549" w:type="dxa"/>
          </w:tcPr>
          <w:p w:rsidR="00A56A9D" w:rsidRPr="00A56A9D" w:rsidRDefault="00A56A9D" w:rsidP="00A56A9D">
            <w:pPr>
              <w:spacing w:before="40" w:after="40"/>
              <w:ind w:left="57" w:right="57"/>
              <w:jc w:val="center"/>
              <w:rPr>
                <w:snapToGrid w:val="0"/>
                <w:sz w:val="24"/>
                <w:szCs w:val="24"/>
              </w:rPr>
            </w:pPr>
            <w:r w:rsidRPr="00A56A9D">
              <w:rPr>
                <w:b/>
                <w:snapToGrid w:val="0"/>
                <w:sz w:val="24"/>
                <w:szCs w:val="24"/>
              </w:rPr>
              <w:t>4</w:t>
            </w:r>
          </w:p>
        </w:tc>
      </w:tr>
      <w:tr w:rsidR="00A56A9D" w:rsidRPr="00A56A9D" w:rsidTr="009F521F">
        <w:tc>
          <w:tcPr>
            <w:tcW w:w="1129" w:type="dxa"/>
            <w:shd w:val="clear" w:color="auto" w:fill="auto"/>
          </w:tcPr>
          <w:p w:rsidR="00A56A9D" w:rsidRPr="00A56A9D" w:rsidRDefault="00A56A9D" w:rsidP="00A56A9D">
            <w:pPr>
              <w:suppressAutoHyphens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56A9D" w:rsidRPr="00A56A9D" w:rsidRDefault="00A56A9D" w:rsidP="00A56A9D">
            <w:pPr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1 этап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9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 xml:space="preserve">в течение 60 дней </w:t>
            </w:r>
          </w:p>
        </w:tc>
      </w:tr>
      <w:tr w:rsidR="00A56A9D" w:rsidRPr="00A56A9D" w:rsidTr="009F521F">
        <w:tc>
          <w:tcPr>
            <w:tcW w:w="1129" w:type="dxa"/>
            <w:shd w:val="clear" w:color="auto" w:fill="auto"/>
          </w:tcPr>
          <w:p w:rsidR="00A56A9D" w:rsidRPr="00A56A9D" w:rsidRDefault="00A56A9D" w:rsidP="00A56A9D">
            <w:pPr>
              <w:suppressAutoHyphens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B17D4" w:rsidRPr="00A56A9D" w:rsidRDefault="00A56A9D" w:rsidP="00A56A9D">
            <w:pPr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2 этап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с момента окончания                  1 этапа</w:t>
            </w:r>
          </w:p>
        </w:tc>
        <w:tc>
          <w:tcPr>
            <w:tcW w:w="3549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в течение 60 дней</w:t>
            </w:r>
          </w:p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</w:p>
        </w:tc>
      </w:tr>
      <w:tr w:rsidR="00A56A9D" w:rsidRPr="00A56A9D" w:rsidTr="009F521F">
        <w:tc>
          <w:tcPr>
            <w:tcW w:w="1129" w:type="dxa"/>
            <w:shd w:val="clear" w:color="auto" w:fill="auto"/>
          </w:tcPr>
          <w:p w:rsidR="00A56A9D" w:rsidRPr="00A56A9D" w:rsidRDefault="00A56A9D" w:rsidP="00A56A9D">
            <w:pPr>
              <w:suppressAutoHyphens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56A9D" w:rsidRPr="00A56A9D" w:rsidRDefault="00A56A9D" w:rsidP="00A56A9D">
            <w:pPr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3 этап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с момента окончания                       2 этапа</w:t>
            </w:r>
          </w:p>
        </w:tc>
        <w:tc>
          <w:tcPr>
            <w:tcW w:w="3549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до начала весеннего периода</w:t>
            </w:r>
          </w:p>
        </w:tc>
      </w:tr>
      <w:tr w:rsidR="00A56A9D" w:rsidRPr="00A56A9D" w:rsidTr="009F521F">
        <w:tc>
          <w:tcPr>
            <w:tcW w:w="1129" w:type="dxa"/>
            <w:shd w:val="clear" w:color="auto" w:fill="auto"/>
          </w:tcPr>
          <w:p w:rsidR="00A56A9D" w:rsidRPr="00A56A9D" w:rsidRDefault="00A56A9D" w:rsidP="00A56A9D">
            <w:pPr>
              <w:suppressAutoHyphens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A56A9D" w:rsidRPr="00A56A9D" w:rsidRDefault="00A56A9D" w:rsidP="00A56A9D">
            <w:pPr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4 этап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весенне-летний период</w:t>
            </w:r>
          </w:p>
        </w:tc>
        <w:tc>
          <w:tcPr>
            <w:tcW w:w="3549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осенний период</w:t>
            </w:r>
          </w:p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</w:p>
        </w:tc>
      </w:tr>
      <w:tr w:rsidR="00A56A9D" w:rsidRPr="00A56A9D" w:rsidTr="009F521F">
        <w:tc>
          <w:tcPr>
            <w:tcW w:w="1129" w:type="dxa"/>
            <w:shd w:val="clear" w:color="auto" w:fill="auto"/>
          </w:tcPr>
          <w:p w:rsidR="00A56A9D" w:rsidRPr="00A56A9D" w:rsidRDefault="00A56A9D" w:rsidP="00A56A9D">
            <w:pPr>
              <w:suppressAutoHyphens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A56A9D" w:rsidRPr="00A56A9D" w:rsidRDefault="00A56A9D" w:rsidP="00A56A9D">
            <w:pPr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5 этап</w:t>
            </w:r>
          </w:p>
        </w:tc>
        <w:tc>
          <w:tcPr>
            <w:tcW w:w="2977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осенний период</w:t>
            </w:r>
          </w:p>
        </w:tc>
        <w:tc>
          <w:tcPr>
            <w:tcW w:w="3549" w:type="dxa"/>
          </w:tcPr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  <w:r w:rsidRPr="00A56A9D">
              <w:rPr>
                <w:sz w:val="24"/>
                <w:szCs w:val="24"/>
              </w:rPr>
              <w:t>осенний период</w:t>
            </w:r>
          </w:p>
          <w:p w:rsidR="00A56A9D" w:rsidRPr="00A56A9D" w:rsidRDefault="00A56A9D" w:rsidP="00A56A9D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6A9D" w:rsidRPr="009F521F" w:rsidRDefault="00A56A9D" w:rsidP="00A56A9D">
      <w:pPr>
        <w:keepNext/>
        <w:numPr>
          <w:ilvl w:val="1"/>
          <w:numId w:val="0"/>
        </w:numPr>
        <w:tabs>
          <w:tab w:val="left" w:pos="426"/>
        </w:tabs>
        <w:spacing w:before="120" w:after="60"/>
        <w:ind w:left="432" w:firstLine="426"/>
        <w:jc w:val="both"/>
        <w:outlineLvl w:val="3"/>
        <w:rPr>
          <w:rFonts w:eastAsia="Calibri"/>
          <w:b/>
          <w:bCs/>
          <w:sz w:val="24"/>
          <w:szCs w:val="24"/>
          <w:lang w:eastAsia="x-none"/>
        </w:rPr>
      </w:pPr>
      <w:bookmarkStart w:id="15" w:name="_Toc51339698"/>
      <w:bookmarkStart w:id="16" w:name="_Toc54646410"/>
      <w:r w:rsidRPr="00A56A9D">
        <w:rPr>
          <w:rFonts w:eastAsia="Calibri"/>
          <w:bCs/>
          <w:lang w:eastAsia="x-none"/>
        </w:rPr>
        <w:t xml:space="preserve">2.2. </w:t>
      </w:r>
      <w:r w:rsidRPr="009F521F">
        <w:rPr>
          <w:rFonts w:eastAsia="Calibri"/>
          <w:b/>
          <w:bCs/>
          <w:sz w:val="24"/>
          <w:szCs w:val="24"/>
          <w:lang w:eastAsia="x-none"/>
        </w:rPr>
        <w:t>Требования к качеству работ</w:t>
      </w:r>
    </w:p>
    <w:p w:rsidR="00A56A9D" w:rsidRPr="009F521F" w:rsidRDefault="00A56A9D" w:rsidP="009F521F">
      <w:pPr>
        <w:keepNext/>
        <w:tabs>
          <w:tab w:val="left" w:pos="426"/>
        </w:tabs>
        <w:spacing w:before="120" w:after="60"/>
        <w:jc w:val="both"/>
        <w:outlineLvl w:val="2"/>
        <w:rPr>
          <w:rFonts w:eastAsia="Calibri"/>
          <w:sz w:val="24"/>
          <w:szCs w:val="24"/>
          <w:lang w:eastAsia="x-none"/>
        </w:rPr>
      </w:pPr>
      <w:r w:rsidRPr="009F521F">
        <w:rPr>
          <w:rFonts w:eastAsia="Calibri"/>
          <w:sz w:val="24"/>
          <w:szCs w:val="24"/>
          <w:lang w:eastAsia="x-none"/>
        </w:rPr>
        <w:t xml:space="preserve">Таблица 4. Требования к </w:t>
      </w:r>
      <w:bookmarkEnd w:id="15"/>
      <w:r w:rsidRPr="009F521F">
        <w:rPr>
          <w:rFonts w:eastAsia="Calibri"/>
          <w:sz w:val="24"/>
          <w:szCs w:val="24"/>
          <w:lang w:eastAsia="x-none"/>
        </w:rPr>
        <w:t>качеству работ</w:t>
      </w:r>
      <w:bookmarkEnd w:id="16"/>
      <w:r w:rsidRPr="009F521F">
        <w:rPr>
          <w:rFonts w:eastAsia="Calibri"/>
          <w:sz w:val="24"/>
          <w:szCs w:val="24"/>
          <w:lang w:eastAsia="x-none"/>
        </w:rPr>
        <w:t xml:space="preserve"> </w:t>
      </w:r>
    </w:p>
    <w:p w:rsidR="00A56A9D" w:rsidRPr="009F521F" w:rsidRDefault="00A56A9D" w:rsidP="00A56A9D">
      <w:pPr>
        <w:snapToGrid w:val="0"/>
        <w:spacing w:after="120"/>
        <w:jc w:val="both"/>
        <w:rPr>
          <w:i/>
          <w:iCs/>
          <w:sz w:val="24"/>
          <w:szCs w:val="24"/>
          <w:shd w:val="clear" w:color="auto" w:fill="FFFF99"/>
        </w:rPr>
      </w:pPr>
      <w:r w:rsidRPr="009F521F">
        <w:rPr>
          <w:b/>
          <w:bCs/>
          <w:sz w:val="24"/>
          <w:szCs w:val="24"/>
        </w:rPr>
        <w:t xml:space="preserve">Наименование работ/этапа работ: </w:t>
      </w:r>
      <w:r w:rsidRPr="009F521F">
        <w:rPr>
          <w:sz w:val="24"/>
          <w:szCs w:val="24"/>
        </w:rPr>
        <w:t>1-5 этап.</w:t>
      </w:r>
    </w:p>
    <w:tbl>
      <w:tblPr>
        <w:tblStyle w:val="a9"/>
        <w:tblW w:w="10349" w:type="dxa"/>
        <w:tblInd w:w="-431" w:type="dxa"/>
        <w:tblLook w:val="04A0" w:firstRow="1" w:lastRow="0" w:firstColumn="1" w:lastColumn="0" w:noHBand="0" w:noVBand="1"/>
      </w:tblPr>
      <w:tblGrid>
        <w:gridCol w:w="879"/>
        <w:gridCol w:w="2059"/>
        <w:gridCol w:w="5143"/>
        <w:gridCol w:w="2268"/>
      </w:tblGrid>
      <w:tr w:rsidR="000B753A" w:rsidRPr="00A56A9D" w:rsidTr="00AE1ECD">
        <w:trPr>
          <w:trHeight w:val="1114"/>
        </w:trPr>
        <w:tc>
          <w:tcPr>
            <w:tcW w:w="879" w:type="dxa"/>
            <w:vAlign w:val="center"/>
          </w:tcPr>
          <w:p w:rsidR="000B753A" w:rsidRPr="009F521F" w:rsidRDefault="000B753A" w:rsidP="00A56A9D">
            <w:pPr>
              <w:rPr>
                <w:bCs/>
                <w:sz w:val="24"/>
                <w:szCs w:val="24"/>
              </w:rPr>
            </w:pPr>
            <w:r w:rsidRPr="009F521F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059" w:type="dxa"/>
            <w:vAlign w:val="center"/>
          </w:tcPr>
          <w:p w:rsidR="000B753A" w:rsidRPr="009F521F" w:rsidRDefault="000B753A" w:rsidP="00A56A9D">
            <w:pPr>
              <w:jc w:val="center"/>
              <w:rPr>
                <w:bCs/>
                <w:sz w:val="24"/>
                <w:szCs w:val="24"/>
              </w:rPr>
            </w:pPr>
            <w:r w:rsidRPr="009F521F">
              <w:rPr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143" w:type="dxa"/>
            <w:vAlign w:val="center"/>
          </w:tcPr>
          <w:p w:rsidR="000B753A" w:rsidRPr="009F521F" w:rsidRDefault="000B753A" w:rsidP="00A56A9D">
            <w:pPr>
              <w:jc w:val="center"/>
              <w:rPr>
                <w:bCs/>
                <w:sz w:val="24"/>
                <w:szCs w:val="24"/>
              </w:rPr>
            </w:pPr>
            <w:r w:rsidRPr="009F521F">
              <w:rPr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268" w:type="dxa"/>
            <w:vAlign w:val="center"/>
          </w:tcPr>
          <w:p w:rsidR="000B753A" w:rsidRPr="009F521F" w:rsidRDefault="000B753A" w:rsidP="00A56A9D">
            <w:pPr>
              <w:jc w:val="center"/>
              <w:rPr>
                <w:bCs/>
                <w:sz w:val="20"/>
                <w:szCs w:val="20"/>
              </w:rPr>
            </w:pPr>
            <w:r w:rsidRPr="009F521F">
              <w:rPr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</w:tr>
      <w:tr w:rsidR="000B753A" w:rsidRPr="00A56A9D" w:rsidTr="00AE1ECD">
        <w:tc>
          <w:tcPr>
            <w:tcW w:w="879" w:type="dxa"/>
            <w:vAlign w:val="center"/>
          </w:tcPr>
          <w:p w:rsidR="000B753A" w:rsidRPr="00A56A9D" w:rsidRDefault="000B753A" w:rsidP="00A5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59" w:type="dxa"/>
            <w:vAlign w:val="center"/>
          </w:tcPr>
          <w:p w:rsidR="000B753A" w:rsidRPr="00A56A9D" w:rsidRDefault="000B753A" w:rsidP="00A56A9D">
            <w:pPr>
              <w:jc w:val="center"/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43" w:type="dxa"/>
            <w:vAlign w:val="center"/>
          </w:tcPr>
          <w:p w:rsidR="000B753A" w:rsidRPr="00A56A9D" w:rsidRDefault="000B753A" w:rsidP="00A56A9D">
            <w:pPr>
              <w:jc w:val="center"/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0B753A" w:rsidRPr="00A56A9D" w:rsidRDefault="000B753A" w:rsidP="00A56A9D">
            <w:pPr>
              <w:jc w:val="center"/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4</w:t>
            </w:r>
          </w:p>
        </w:tc>
      </w:tr>
      <w:tr w:rsidR="000B753A" w:rsidRPr="00A56A9D" w:rsidTr="00AE1ECD">
        <w:tc>
          <w:tcPr>
            <w:tcW w:w="879" w:type="dxa"/>
            <w:vAlign w:val="center"/>
          </w:tcPr>
          <w:p w:rsidR="000B753A" w:rsidRPr="00A56A9D" w:rsidRDefault="000B753A" w:rsidP="008D0614">
            <w:pPr>
              <w:numPr>
                <w:ilvl w:val="0"/>
                <w:numId w:val="4"/>
              </w:numPr>
              <w:spacing w:before="60" w:after="60"/>
              <w:ind w:hanging="471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02" w:type="dxa"/>
            <w:gridSpan w:val="2"/>
            <w:vAlign w:val="center"/>
          </w:tcPr>
          <w:p w:rsidR="000B753A" w:rsidRPr="00A56A9D" w:rsidRDefault="000B753A" w:rsidP="00A56A9D">
            <w:pPr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268" w:type="dxa"/>
          </w:tcPr>
          <w:p w:rsidR="000B753A" w:rsidRPr="00A56A9D" w:rsidRDefault="000B753A" w:rsidP="00A56A9D">
            <w:pPr>
              <w:jc w:val="center"/>
              <w:rPr>
                <w:b/>
                <w:sz w:val="24"/>
                <w:szCs w:val="24"/>
              </w:rPr>
            </w:pPr>
            <w:r w:rsidRPr="00A56A9D">
              <w:rPr>
                <w:b/>
                <w:sz w:val="24"/>
                <w:szCs w:val="24"/>
              </w:rPr>
              <w:t>-//-</w:t>
            </w:r>
          </w:p>
        </w:tc>
      </w:tr>
      <w:tr w:rsidR="000B753A" w:rsidRPr="00923309" w:rsidTr="00AE1ECD">
        <w:trPr>
          <w:trHeight w:val="56"/>
        </w:trPr>
        <w:tc>
          <w:tcPr>
            <w:tcW w:w="879" w:type="dxa"/>
          </w:tcPr>
          <w:p w:rsidR="000B753A" w:rsidRPr="001A13E2" w:rsidRDefault="000B753A" w:rsidP="00A56A9D">
            <w:pPr>
              <w:pStyle w:val="a7"/>
              <w:numPr>
                <w:ilvl w:val="1"/>
                <w:numId w:val="4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202" w:type="dxa"/>
            <w:gridSpan w:val="2"/>
          </w:tcPr>
          <w:p w:rsidR="000B753A" w:rsidRPr="00923309" w:rsidRDefault="000B753A" w:rsidP="00A56A9D">
            <w:pPr>
              <w:spacing w:before="60" w:after="60"/>
              <w:rPr>
                <w:b/>
                <w:sz w:val="24"/>
                <w:szCs w:val="24"/>
              </w:rPr>
            </w:pPr>
            <w:r w:rsidRPr="00923309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268" w:type="dxa"/>
            <w:vMerge w:val="restart"/>
            <w:vAlign w:val="center"/>
          </w:tcPr>
          <w:p w:rsidR="000B753A" w:rsidRPr="00AE1ECD" w:rsidRDefault="000B753A" w:rsidP="00AE1ECD">
            <w:pPr>
              <w:spacing w:line="293" w:lineRule="exact"/>
              <w:ind w:right="70"/>
              <w:jc w:val="center"/>
              <w:rPr>
                <w:b/>
                <w:sz w:val="22"/>
                <w:szCs w:val="22"/>
              </w:rPr>
            </w:pPr>
            <w:r w:rsidRPr="00AE1ECD">
              <w:rPr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0B753A" w:rsidRPr="00923309" w:rsidTr="00AE1ECD">
        <w:trPr>
          <w:trHeight w:val="4005"/>
        </w:trPr>
        <w:tc>
          <w:tcPr>
            <w:tcW w:w="879" w:type="dxa"/>
          </w:tcPr>
          <w:p w:rsidR="000B753A" w:rsidRPr="00A56A9D" w:rsidRDefault="000B753A" w:rsidP="00A56A9D">
            <w:pPr>
              <w:spacing w:before="60" w:after="60"/>
              <w:rPr>
                <w:bCs/>
                <w:sz w:val="24"/>
                <w:szCs w:val="24"/>
              </w:rPr>
            </w:pPr>
            <w:r w:rsidRPr="00A56A9D">
              <w:rPr>
                <w:bCs/>
                <w:sz w:val="24"/>
                <w:szCs w:val="24"/>
              </w:rPr>
              <w:t>1.1.1.</w:t>
            </w:r>
          </w:p>
        </w:tc>
        <w:tc>
          <w:tcPr>
            <w:tcW w:w="7202" w:type="dxa"/>
            <w:gridSpan w:val="2"/>
          </w:tcPr>
          <w:p w:rsidR="000B753A" w:rsidRPr="005F3ECF" w:rsidRDefault="000B753A" w:rsidP="00A56A9D">
            <w:pPr>
              <w:tabs>
                <w:tab w:val="left" w:pos="993"/>
              </w:tabs>
              <w:suppressAutoHyphens/>
              <w:ind w:right="-16"/>
              <w:jc w:val="both"/>
              <w:rPr>
                <w:iCs/>
                <w:sz w:val="24"/>
                <w:szCs w:val="24"/>
              </w:rPr>
            </w:pPr>
            <w:r w:rsidRPr="005F3ECF">
              <w:rPr>
                <w:sz w:val="24"/>
                <w:szCs w:val="24"/>
              </w:rPr>
              <w:t>Соблюдение требований пожарной безопасности, иных нормативных правовых актов и (или) нормативных документов.</w:t>
            </w:r>
          </w:p>
          <w:p w:rsidR="000B753A" w:rsidRPr="005F3ECF" w:rsidRDefault="000B753A" w:rsidP="00A56A9D">
            <w:pPr>
              <w:tabs>
                <w:tab w:val="left" w:pos="993"/>
              </w:tabs>
              <w:suppressAutoHyphens/>
              <w:ind w:right="-16"/>
              <w:jc w:val="both"/>
              <w:rPr>
                <w:iCs/>
                <w:sz w:val="24"/>
                <w:szCs w:val="24"/>
              </w:rPr>
            </w:pPr>
            <w:r w:rsidRPr="005F3ECF">
              <w:rPr>
                <w:iCs/>
                <w:sz w:val="24"/>
                <w:szCs w:val="24"/>
              </w:rPr>
              <w:t>При выполнении работ подрядчик должен руководствоваться и соблюдать:</w:t>
            </w:r>
          </w:p>
          <w:p w:rsidR="000B753A" w:rsidRPr="005F3ECF" w:rsidRDefault="000B753A" w:rsidP="00A56A9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F3ECF">
              <w:rPr>
                <w:sz w:val="24"/>
                <w:szCs w:val="24"/>
              </w:rPr>
              <w:t>Лесной кодекс Российской Федерации;</w:t>
            </w:r>
          </w:p>
          <w:p w:rsidR="000B753A" w:rsidRPr="005F3ECF" w:rsidRDefault="000B753A" w:rsidP="00A56A9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F3ECF"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ый закон от 17.12.1997                  N 149-ФЗ</w:t>
            </w:r>
            <w:r w:rsidRPr="005F3ECF">
              <w:rPr>
                <w:sz w:val="24"/>
                <w:szCs w:val="24"/>
              </w:rPr>
              <w:t xml:space="preserve"> «О семеноводстве»;</w:t>
            </w:r>
          </w:p>
          <w:p w:rsidR="0031036F" w:rsidRPr="00A56A9D" w:rsidRDefault="000B753A" w:rsidP="00A56A9D">
            <w:pPr>
              <w:spacing w:before="60" w:after="60"/>
              <w:rPr>
                <w:sz w:val="24"/>
                <w:szCs w:val="24"/>
              </w:rPr>
            </w:pPr>
            <w:r w:rsidRPr="005F3ECF">
              <w:rPr>
                <w:sz w:val="24"/>
                <w:szCs w:val="24"/>
              </w:rPr>
              <w:t xml:space="preserve">Приказ Минприроды России от 29.12.2021 N 1024 «Об утверждении Правил </w:t>
            </w:r>
            <w:proofErr w:type="spellStart"/>
            <w:r w:rsidRPr="005F3ECF">
              <w:rPr>
                <w:sz w:val="24"/>
                <w:szCs w:val="24"/>
              </w:rPr>
              <w:t>лесовосстановления</w:t>
            </w:r>
            <w:proofErr w:type="spellEnd"/>
            <w:r w:rsidRPr="005F3ECF">
              <w:rPr>
                <w:sz w:val="24"/>
                <w:szCs w:val="24"/>
              </w:rPr>
              <w:t xml:space="preserve">, формы, состава, порядка согласования проекта </w:t>
            </w:r>
            <w:proofErr w:type="spellStart"/>
            <w:r w:rsidRPr="005F3ECF">
              <w:rPr>
                <w:sz w:val="24"/>
                <w:szCs w:val="24"/>
              </w:rPr>
              <w:t>лесовосстановления</w:t>
            </w:r>
            <w:proofErr w:type="spellEnd"/>
            <w:r w:rsidRPr="005F3ECF">
              <w:rPr>
                <w:sz w:val="24"/>
                <w:szCs w:val="24"/>
              </w:rPr>
              <w:t>, оснований для отказа в его согласовании, а также требований к формату в электронной фо</w:t>
            </w:r>
            <w:r>
              <w:rPr>
                <w:sz w:val="24"/>
                <w:szCs w:val="24"/>
              </w:rPr>
              <w:t xml:space="preserve">рме проекта </w:t>
            </w:r>
            <w:proofErr w:type="spellStart"/>
            <w:r>
              <w:rPr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vMerge/>
          </w:tcPr>
          <w:p w:rsidR="000B753A" w:rsidRPr="00C36F30" w:rsidRDefault="000B753A" w:rsidP="00A56A9D">
            <w:pPr>
              <w:spacing w:line="293" w:lineRule="exact"/>
              <w:ind w:right="70" w:firstLine="709"/>
              <w:jc w:val="both"/>
              <w:rPr>
                <w:b/>
                <w:sz w:val="24"/>
                <w:szCs w:val="24"/>
              </w:rPr>
            </w:pPr>
          </w:p>
        </w:tc>
      </w:tr>
      <w:tr w:rsidR="000B753A" w:rsidRPr="003A5FA8" w:rsidTr="00AE1ECD">
        <w:trPr>
          <w:trHeight w:val="419"/>
        </w:trPr>
        <w:tc>
          <w:tcPr>
            <w:tcW w:w="879" w:type="dxa"/>
          </w:tcPr>
          <w:p w:rsidR="000B753A" w:rsidRPr="001F7D75" w:rsidRDefault="000B753A" w:rsidP="00A56A9D">
            <w:pPr>
              <w:pStyle w:val="a7"/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7202" w:type="dxa"/>
            <w:gridSpan w:val="2"/>
          </w:tcPr>
          <w:p w:rsidR="000B753A" w:rsidRPr="003A5FA8" w:rsidRDefault="000B753A" w:rsidP="00AE1ECD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268" w:type="dxa"/>
            <w:vMerge w:val="restart"/>
            <w:vAlign w:val="center"/>
          </w:tcPr>
          <w:p w:rsidR="000B753A" w:rsidRPr="00AE1ECD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AE1ECD">
              <w:rPr>
                <w:sz w:val="22"/>
                <w:szCs w:val="22"/>
              </w:rPr>
              <w:t xml:space="preserve">Участник должен предоставить в заявке согласие </w:t>
            </w:r>
            <w:r w:rsidRPr="00AE1ECD">
              <w:rPr>
                <w:sz w:val="22"/>
                <w:szCs w:val="22"/>
              </w:rPr>
              <w:lastRenderedPageBreak/>
              <w:t>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0B753A" w:rsidRPr="00C36F30" w:rsidTr="00AE1ECD">
        <w:tc>
          <w:tcPr>
            <w:tcW w:w="879" w:type="dxa"/>
          </w:tcPr>
          <w:p w:rsidR="000B753A" w:rsidRDefault="000B753A" w:rsidP="00A56A9D">
            <w:pPr>
              <w:pStyle w:val="a7"/>
              <w:numPr>
                <w:ilvl w:val="1"/>
                <w:numId w:val="4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202" w:type="dxa"/>
            <w:gridSpan w:val="2"/>
          </w:tcPr>
          <w:p w:rsidR="000B753A" w:rsidRPr="00C36F30" w:rsidRDefault="000B753A" w:rsidP="00AE1ECD">
            <w:pPr>
              <w:rPr>
                <w:b/>
                <w:sz w:val="24"/>
                <w:szCs w:val="24"/>
              </w:rPr>
            </w:pPr>
            <w:r w:rsidRPr="00940C11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268" w:type="dxa"/>
            <w:vMerge/>
          </w:tcPr>
          <w:p w:rsidR="000B753A" w:rsidRPr="00C36F30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sz w:val="24"/>
                <w:szCs w:val="24"/>
              </w:rPr>
            </w:pPr>
          </w:p>
        </w:tc>
      </w:tr>
      <w:tr w:rsidR="000B753A" w:rsidRPr="003A5FA8" w:rsidTr="00AE1ECD">
        <w:trPr>
          <w:trHeight w:val="4843"/>
        </w:trPr>
        <w:tc>
          <w:tcPr>
            <w:tcW w:w="879" w:type="dxa"/>
          </w:tcPr>
          <w:p w:rsidR="000B753A" w:rsidRDefault="000B753A" w:rsidP="00CE7666">
            <w:pPr>
              <w:pStyle w:val="a7"/>
              <w:numPr>
                <w:ilvl w:val="2"/>
                <w:numId w:val="4"/>
              </w:numPr>
              <w:spacing w:before="60" w:after="60"/>
              <w:ind w:hanging="1199"/>
              <w:jc w:val="center"/>
            </w:pPr>
          </w:p>
        </w:tc>
        <w:tc>
          <w:tcPr>
            <w:tcW w:w="2059" w:type="dxa"/>
          </w:tcPr>
          <w:p w:rsidR="000B753A" w:rsidRPr="00940C11" w:rsidRDefault="000B753A" w:rsidP="00CE7666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6065A5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результату работ</w:t>
            </w:r>
          </w:p>
        </w:tc>
        <w:tc>
          <w:tcPr>
            <w:tcW w:w="5143" w:type="dxa"/>
          </w:tcPr>
          <w:p w:rsidR="000B753A" w:rsidRPr="00A56A9D" w:rsidRDefault="000B753A" w:rsidP="009F521F">
            <w:pPr>
              <w:pStyle w:val="aa"/>
              <w:jc w:val="both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A56A9D">
              <w:rPr>
                <w:rFonts w:eastAsia="Times New Roman"/>
                <w:b w:val="0"/>
                <w:lang w:val="ru-RU" w:eastAsia="ru-RU"/>
              </w:rPr>
              <w:t xml:space="preserve">Результатом работ является выданное уполномоченным органом согласование выбранных земель для </w:t>
            </w:r>
            <w:proofErr w:type="spellStart"/>
            <w:r w:rsidRPr="00A56A9D">
              <w:rPr>
                <w:rFonts w:eastAsia="Times New Roman"/>
                <w:b w:val="0"/>
                <w:lang w:val="ru-RU" w:eastAsia="ru-RU"/>
              </w:rPr>
              <w:t>лесовосстановления</w:t>
            </w:r>
            <w:proofErr w:type="spellEnd"/>
            <w:r w:rsidRPr="00A56A9D">
              <w:rPr>
                <w:rFonts w:eastAsia="Times New Roman"/>
                <w:b w:val="0"/>
                <w:lang w:val="ru-RU" w:eastAsia="ru-RU"/>
              </w:rPr>
              <w:t xml:space="preserve">, проект </w:t>
            </w:r>
            <w:proofErr w:type="spellStart"/>
            <w:r w:rsidRPr="00A56A9D">
              <w:rPr>
                <w:rFonts w:eastAsia="Times New Roman"/>
                <w:b w:val="0"/>
                <w:lang w:val="ru-RU" w:eastAsia="ru-RU"/>
              </w:rPr>
              <w:t>лесовосстановления</w:t>
            </w:r>
            <w:proofErr w:type="spellEnd"/>
            <w:r w:rsidRPr="00A56A9D">
              <w:rPr>
                <w:rFonts w:eastAsia="Times New Roman"/>
                <w:b w:val="0"/>
                <w:lang w:val="ru-RU" w:eastAsia="ru-RU"/>
              </w:rPr>
              <w:t xml:space="preserve">, акт натурного обследования земельного (лесного) участка, содержащий основные характеристики участка в виде текстовой и графической </w:t>
            </w:r>
          </w:p>
          <w:p w:rsidR="000B753A" w:rsidRPr="00A56A9D" w:rsidRDefault="000B753A" w:rsidP="009F521F">
            <w:pPr>
              <w:pStyle w:val="aa"/>
              <w:jc w:val="both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A56A9D">
              <w:rPr>
                <w:rFonts w:eastAsia="Times New Roman"/>
                <w:b w:val="0"/>
                <w:lang w:val="ru-RU" w:eastAsia="ru-RU"/>
              </w:rPr>
              <w:t xml:space="preserve">информации, решение о согласовании проекта </w:t>
            </w:r>
            <w:proofErr w:type="spellStart"/>
            <w:r w:rsidRPr="00A56A9D">
              <w:rPr>
                <w:rFonts w:eastAsia="Times New Roman"/>
                <w:b w:val="0"/>
                <w:lang w:val="ru-RU" w:eastAsia="ru-RU"/>
              </w:rPr>
              <w:t>лесовосстановления</w:t>
            </w:r>
            <w:proofErr w:type="spellEnd"/>
            <w:r w:rsidRPr="00A56A9D">
              <w:rPr>
                <w:rFonts w:eastAsia="Times New Roman"/>
                <w:b w:val="0"/>
                <w:lang w:val="ru-RU" w:eastAsia="ru-RU"/>
              </w:rPr>
              <w:t>, документы, подтверждающие районирование семенного материала,</w:t>
            </w:r>
          </w:p>
          <w:p w:rsidR="000B753A" w:rsidRPr="00940C11" w:rsidRDefault="000B753A" w:rsidP="009F521F">
            <w:pPr>
              <w:pStyle w:val="aa"/>
              <w:keepNext w:val="0"/>
              <w:jc w:val="both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A56A9D">
              <w:rPr>
                <w:rFonts w:eastAsia="Times New Roman"/>
                <w:b w:val="0"/>
                <w:lang w:val="ru-RU" w:eastAsia="ru-RU"/>
              </w:rPr>
              <w:t xml:space="preserve"> подписанный уполномоченным органом акт приемки работ, содержащий условие о достижении проектных показателях.</w:t>
            </w:r>
          </w:p>
        </w:tc>
        <w:tc>
          <w:tcPr>
            <w:tcW w:w="2268" w:type="dxa"/>
            <w:vMerge/>
          </w:tcPr>
          <w:p w:rsidR="000B753A" w:rsidRPr="00940C11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</w:rPr>
            </w:pPr>
          </w:p>
        </w:tc>
      </w:tr>
      <w:tr w:rsidR="000B753A" w:rsidRPr="00C36F30" w:rsidTr="00AE1ECD">
        <w:tc>
          <w:tcPr>
            <w:tcW w:w="879" w:type="dxa"/>
            <w:vAlign w:val="center"/>
          </w:tcPr>
          <w:p w:rsidR="000B753A" w:rsidRDefault="000B753A" w:rsidP="00CE7666">
            <w:pPr>
              <w:spacing w:before="60" w:after="60"/>
              <w:jc w:val="both"/>
            </w:pPr>
            <w:r>
              <w:t>2.2.</w:t>
            </w:r>
          </w:p>
        </w:tc>
        <w:tc>
          <w:tcPr>
            <w:tcW w:w="7202" w:type="dxa"/>
            <w:gridSpan w:val="2"/>
            <w:vAlign w:val="center"/>
          </w:tcPr>
          <w:p w:rsidR="000B753A" w:rsidRPr="0031036F" w:rsidRDefault="000B753A" w:rsidP="00CE7666">
            <w:pPr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6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  <w:shd w:val="clear" w:color="auto" w:fill="auto"/>
          </w:tcPr>
          <w:p w:rsidR="000B753A" w:rsidRPr="00C36F30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Cs/>
                <w:sz w:val="24"/>
                <w:szCs w:val="24"/>
              </w:rPr>
            </w:pPr>
          </w:p>
        </w:tc>
      </w:tr>
      <w:tr w:rsidR="000B753A" w:rsidRPr="00923309" w:rsidTr="00AE1ECD">
        <w:tc>
          <w:tcPr>
            <w:tcW w:w="879" w:type="dxa"/>
            <w:vAlign w:val="center"/>
          </w:tcPr>
          <w:p w:rsidR="000B753A" w:rsidRDefault="000B753A" w:rsidP="00CE7666">
            <w:pPr>
              <w:spacing w:before="60" w:after="60"/>
              <w:jc w:val="both"/>
            </w:pPr>
            <w:r>
              <w:t>2.2.1.</w:t>
            </w:r>
          </w:p>
        </w:tc>
        <w:tc>
          <w:tcPr>
            <w:tcW w:w="2059" w:type="dxa"/>
            <w:vAlign w:val="center"/>
          </w:tcPr>
          <w:p w:rsidR="000B753A" w:rsidRPr="00923309" w:rsidRDefault="000B753A" w:rsidP="00CE7666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23309">
              <w:rPr>
                <w:bCs/>
                <w:sz w:val="24"/>
                <w:szCs w:val="24"/>
              </w:rPr>
              <w:t>Порядок сдачи-приемки работ</w:t>
            </w:r>
          </w:p>
        </w:tc>
        <w:tc>
          <w:tcPr>
            <w:tcW w:w="5143" w:type="dxa"/>
            <w:vAlign w:val="center"/>
          </w:tcPr>
          <w:p w:rsidR="000B753A" w:rsidRPr="00923309" w:rsidRDefault="000B753A" w:rsidP="00CE766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923309">
              <w:rPr>
                <w:bCs/>
                <w:sz w:val="24"/>
                <w:szCs w:val="24"/>
              </w:rPr>
              <w:t xml:space="preserve">В соответствии с </w:t>
            </w:r>
            <w:r>
              <w:rPr>
                <w:bCs/>
                <w:sz w:val="24"/>
                <w:szCs w:val="24"/>
              </w:rPr>
              <w:t>разделом 3</w:t>
            </w:r>
            <w:r w:rsidRPr="007F2D05">
              <w:rPr>
                <w:bCs/>
                <w:sz w:val="24"/>
                <w:szCs w:val="24"/>
              </w:rPr>
              <w:t xml:space="preserve"> </w:t>
            </w:r>
            <w:r w:rsidRPr="00923309">
              <w:rPr>
                <w:bCs/>
                <w:sz w:val="24"/>
                <w:szCs w:val="24"/>
              </w:rPr>
              <w:t>Проекта договора</w:t>
            </w:r>
          </w:p>
        </w:tc>
        <w:tc>
          <w:tcPr>
            <w:tcW w:w="2268" w:type="dxa"/>
            <w:vMerge/>
          </w:tcPr>
          <w:p w:rsidR="000B753A" w:rsidRPr="00923309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sz w:val="24"/>
                <w:szCs w:val="24"/>
              </w:rPr>
            </w:pPr>
          </w:p>
        </w:tc>
      </w:tr>
      <w:tr w:rsidR="000B753A" w:rsidRPr="00923309" w:rsidTr="00AE1ECD">
        <w:tc>
          <w:tcPr>
            <w:tcW w:w="879" w:type="dxa"/>
            <w:vAlign w:val="center"/>
          </w:tcPr>
          <w:p w:rsidR="000B753A" w:rsidRDefault="000B753A" w:rsidP="00CE7666">
            <w:pPr>
              <w:spacing w:before="60" w:after="60"/>
              <w:ind w:left="360" w:hanging="471"/>
              <w:jc w:val="center"/>
            </w:pPr>
            <w:r>
              <w:t>2.3.</w:t>
            </w:r>
          </w:p>
        </w:tc>
        <w:tc>
          <w:tcPr>
            <w:tcW w:w="7202" w:type="dxa"/>
            <w:gridSpan w:val="2"/>
            <w:vAlign w:val="center"/>
          </w:tcPr>
          <w:p w:rsidR="000B753A" w:rsidRPr="00923309" w:rsidRDefault="000B753A" w:rsidP="00CE7666">
            <w:pPr>
              <w:spacing w:before="60"/>
              <w:rPr>
                <w:b/>
                <w:sz w:val="24"/>
                <w:szCs w:val="24"/>
              </w:rPr>
            </w:pPr>
            <w:r w:rsidRPr="00923309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268" w:type="dxa"/>
            <w:vMerge/>
          </w:tcPr>
          <w:p w:rsidR="000B753A" w:rsidRPr="00923309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sz w:val="24"/>
                <w:szCs w:val="24"/>
              </w:rPr>
            </w:pPr>
          </w:p>
        </w:tc>
      </w:tr>
      <w:tr w:rsidR="000B753A" w:rsidRPr="00923309" w:rsidTr="00AE1ECD">
        <w:tc>
          <w:tcPr>
            <w:tcW w:w="879" w:type="dxa"/>
            <w:vAlign w:val="center"/>
          </w:tcPr>
          <w:p w:rsidR="000B753A" w:rsidRDefault="000B753A" w:rsidP="00CE7666">
            <w:pPr>
              <w:spacing w:before="60" w:after="60"/>
              <w:ind w:left="360" w:hanging="329"/>
            </w:pPr>
            <w:r>
              <w:t>2.3.1.</w:t>
            </w:r>
          </w:p>
        </w:tc>
        <w:tc>
          <w:tcPr>
            <w:tcW w:w="2059" w:type="dxa"/>
            <w:vAlign w:val="center"/>
          </w:tcPr>
          <w:p w:rsidR="000B753A" w:rsidRPr="00923309" w:rsidRDefault="000B753A" w:rsidP="00CE7666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составу и оформлению передаваемых документов</w:t>
            </w:r>
          </w:p>
        </w:tc>
        <w:tc>
          <w:tcPr>
            <w:tcW w:w="5143" w:type="dxa"/>
            <w:vAlign w:val="center"/>
          </w:tcPr>
          <w:p w:rsidR="000B753A" w:rsidRPr="005A3164" w:rsidRDefault="000B753A" w:rsidP="00CE7666">
            <w:pPr>
              <w:autoSpaceDE w:val="0"/>
              <w:autoSpaceDN w:val="0"/>
              <w:adjustRightInd w:val="0"/>
              <w:jc w:val="both"/>
              <w:rPr>
                <w:b/>
                <w:strike/>
              </w:rPr>
            </w:pPr>
            <w:r w:rsidRPr="00636FDF">
              <w:rPr>
                <w:sz w:val="24"/>
                <w:szCs w:val="24"/>
              </w:rPr>
              <w:t xml:space="preserve">Итоговые документы должны соответствовать требованиям установленным </w:t>
            </w:r>
            <w:r w:rsidRPr="003A3848">
              <w:rPr>
                <w:sz w:val="24"/>
                <w:szCs w:val="24"/>
              </w:rPr>
              <w:t>Лесным кодексом РФ,</w:t>
            </w:r>
            <w:r w:rsidRPr="003A3848">
              <w:rPr>
                <w:b/>
                <w:bCs/>
              </w:rPr>
              <w:t xml:space="preserve"> </w:t>
            </w:r>
            <w:r w:rsidRPr="003A3848">
              <w:rPr>
                <w:sz w:val="24"/>
                <w:szCs w:val="24"/>
              </w:rPr>
              <w:t xml:space="preserve">федеральными законами. </w:t>
            </w:r>
          </w:p>
        </w:tc>
        <w:tc>
          <w:tcPr>
            <w:tcW w:w="2268" w:type="dxa"/>
            <w:vMerge/>
          </w:tcPr>
          <w:p w:rsidR="000B753A" w:rsidRPr="00923309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0B753A" w:rsidRPr="00C36F30" w:rsidTr="00AE1ECD">
        <w:tc>
          <w:tcPr>
            <w:tcW w:w="879" w:type="dxa"/>
            <w:vAlign w:val="center"/>
          </w:tcPr>
          <w:p w:rsidR="000B753A" w:rsidRDefault="000B753A" w:rsidP="00F909A6">
            <w:pPr>
              <w:pStyle w:val="a7"/>
              <w:spacing w:before="60" w:after="60"/>
              <w:ind w:left="360" w:hanging="329"/>
            </w:pPr>
            <w:r>
              <w:t>3.</w:t>
            </w:r>
          </w:p>
        </w:tc>
        <w:tc>
          <w:tcPr>
            <w:tcW w:w="7202" w:type="dxa"/>
            <w:gridSpan w:val="2"/>
            <w:vAlign w:val="center"/>
          </w:tcPr>
          <w:p w:rsidR="000B753A" w:rsidRPr="00C36F30" w:rsidRDefault="000B753A" w:rsidP="00CE7666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2268" w:type="dxa"/>
            <w:vMerge/>
          </w:tcPr>
          <w:p w:rsidR="000B753A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</w:pPr>
          </w:p>
        </w:tc>
      </w:tr>
      <w:tr w:rsidR="000B753A" w:rsidRPr="00854074" w:rsidTr="00AE1ECD">
        <w:tc>
          <w:tcPr>
            <w:tcW w:w="879" w:type="dxa"/>
            <w:vAlign w:val="center"/>
          </w:tcPr>
          <w:p w:rsidR="000B753A" w:rsidRDefault="000B753A" w:rsidP="00F909A6">
            <w:pPr>
              <w:spacing w:before="60" w:after="60"/>
              <w:ind w:left="710" w:hanging="679"/>
              <w:jc w:val="center"/>
            </w:pPr>
            <w:r>
              <w:t xml:space="preserve">3.1.1. </w:t>
            </w:r>
          </w:p>
        </w:tc>
        <w:tc>
          <w:tcPr>
            <w:tcW w:w="2059" w:type="dxa"/>
          </w:tcPr>
          <w:p w:rsidR="000B753A" w:rsidRPr="00854074" w:rsidRDefault="000B753A" w:rsidP="00CE7666">
            <w:pPr>
              <w:rPr>
                <w:sz w:val="24"/>
                <w:szCs w:val="24"/>
              </w:rPr>
            </w:pPr>
            <w:r w:rsidRPr="00854074">
              <w:rPr>
                <w:sz w:val="24"/>
                <w:szCs w:val="24"/>
              </w:rPr>
              <w:t>Требования к ответственности  подрядчика</w:t>
            </w:r>
          </w:p>
        </w:tc>
        <w:tc>
          <w:tcPr>
            <w:tcW w:w="5143" w:type="dxa"/>
            <w:vAlign w:val="center"/>
          </w:tcPr>
          <w:p w:rsidR="000B753A" w:rsidRPr="00854074" w:rsidRDefault="000B753A" w:rsidP="00CE7666">
            <w:pPr>
              <w:rPr>
                <w:sz w:val="24"/>
                <w:szCs w:val="24"/>
              </w:rPr>
            </w:pPr>
            <w:r w:rsidRPr="00854074">
              <w:rPr>
                <w:sz w:val="24"/>
                <w:szCs w:val="24"/>
              </w:rPr>
              <w:t>Определены Проектом договора</w:t>
            </w:r>
          </w:p>
        </w:tc>
        <w:tc>
          <w:tcPr>
            <w:tcW w:w="2268" w:type="dxa"/>
            <w:vMerge/>
          </w:tcPr>
          <w:p w:rsidR="000B753A" w:rsidRPr="00854074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0B753A" w:rsidRPr="00C36F30" w:rsidTr="00AE1ECD">
        <w:tc>
          <w:tcPr>
            <w:tcW w:w="879" w:type="dxa"/>
            <w:vAlign w:val="center"/>
          </w:tcPr>
          <w:p w:rsidR="000B753A" w:rsidRDefault="000B753A" w:rsidP="00F909A6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7202" w:type="dxa"/>
            <w:gridSpan w:val="2"/>
            <w:vAlign w:val="center"/>
          </w:tcPr>
          <w:p w:rsidR="000B753A" w:rsidRPr="00C36F30" w:rsidRDefault="000B753A" w:rsidP="00CE7666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450627"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</w:t>
            </w:r>
            <w:r w:rsidRPr="00450627"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</w:tc>
        <w:tc>
          <w:tcPr>
            <w:tcW w:w="2268" w:type="dxa"/>
            <w:vMerge/>
          </w:tcPr>
          <w:p w:rsidR="000B753A" w:rsidRPr="00E77AD1" w:rsidRDefault="000B753A" w:rsidP="00F909A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bCs/>
              </w:rPr>
            </w:pPr>
          </w:p>
        </w:tc>
      </w:tr>
      <w:tr w:rsidR="000B753A" w:rsidRPr="00430829" w:rsidTr="00AE1ECD">
        <w:tc>
          <w:tcPr>
            <w:tcW w:w="879" w:type="dxa"/>
            <w:vAlign w:val="center"/>
          </w:tcPr>
          <w:p w:rsidR="000B753A" w:rsidRDefault="000B753A" w:rsidP="00F909A6">
            <w:pPr>
              <w:spacing w:before="60" w:after="60"/>
              <w:ind w:left="710" w:hanging="679"/>
              <w:jc w:val="center"/>
            </w:pPr>
            <w:r>
              <w:t xml:space="preserve">4.1.1. </w:t>
            </w:r>
          </w:p>
        </w:tc>
        <w:tc>
          <w:tcPr>
            <w:tcW w:w="2059" w:type="dxa"/>
          </w:tcPr>
          <w:p w:rsidR="000B753A" w:rsidRPr="008D249F" w:rsidRDefault="000B753A" w:rsidP="00CE7666">
            <w:pPr>
              <w:rPr>
                <w:sz w:val="24"/>
                <w:szCs w:val="24"/>
                <w:highlight w:val="magenta"/>
              </w:rPr>
            </w:pPr>
            <w:r w:rsidRPr="00380D95">
              <w:rPr>
                <w:sz w:val="24"/>
                <w:szCs w:val="24"/>
              </w:rPr>
              <w:t>Требования к субподрядным организациям</w:t>
            </w:r>
          </w:p>
        </w:tc>
        <w:tc>
          <w:tcPr>
            <w:tcW w:w="5143" w:type="dxa"/>
          </w:tcPr>
          <w:p w:rsidR="000B753A" w:rsidRPr="00430829" w:rsidRDefault="000B753A" w:rsidP="00CE7666">
            <w:pPr>
              <w:pStyle w:val="ConsPlusNormal"/>
              <w:tabs>
                <w:tab w:val="left" w:pos="0"/>
              </w:tabs>
              <w:ind w:firstLine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2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обязан выполнять работы собственными силами. </w:t>
            </w:r>
            <w:bookmarkStart w:id="17" w:name="_GoBack"/>
          </w:p>
          <w:p w:rsidR="000B753A" w:rsidRPr="00430829" w:rsidRDefault="000B753A" w:rsidP="00CE7666">
            <w:pPr>
              <w:pStyle w:val="ConsPlusNormal"/>
              <w:tabs>
                <w:tab w:val="left" w:pos="0"/>
              </w:tabs>
              <w:ind w:firstLine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48">
              <w:rPr>
                <w:rFonts w:ascii="Times New Roman" w:hAnsi="Times New Roman" w:cs="Times New Roman"/>
                <w:sz w:val="24"/>
                <w:szCs w:val="24"/>
              </w:rPr>
              <w:t>В случае привлечения к в</w:t>
            </w:r>
            <w:bookmarkEnd w:id="17"/>
            <w:r w:rsidRPr="003A3848">
              <w:rPr>
                <w:rFonts w:ascii="Times New Roman" w:hAnsi="Times New Roman" w:cs="Times New Roman"/>
                <w:sz w:val="24"/>
                <w:szCs w:val="24"/>
              </w:rPr>
              <w:t>ыполнению работ субподрядных организаций подрядчик обязан представить заказчику на момент согласования договора документы, подтверждающих готовность и возможность выполнения ими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</w:tcPr>
          <w:p w:rsidR="000B753A" w:rsidRPr="00430829" w:rsidRDefault="000B753A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</w:tbl>
    <w:p w:rsidR="00F909A6" w:rsidRDefault="00F909A6" w:rsidP="00A56A9D">
      <w:pPr>
        <w:jc w:val="both"/>
      </w:pPr>
    </w:p>
    <w:p w:rsidR="007D33B1" w:rsidRPr="0031036F" w:rsidRDefault="007D33B1" w:rsidP="00E42D0B">
      <w:pPr>
        <w:pStyle w:val="1"/>
        <w:numPr>
          <w:ilvl w:val="0"/>
          <w:numId w:val="7"/>
        </w:numPr>
        <w:tabs>
          <w:tab w:val="clear" w:pos="426"/>
        </w:tabs>
        <w:spacing w:before="0"/>
        <w:jc w:val="left"/>
        <w:rPr>
          <w:rFonts w:eastAsia="Times New Roman"/>
          <w:b/>
          <w:color w:val="000000" w:themeColor="text1"/>
          <w:lang w:eastAsia="en-US"/>
        </w:rPr>
      </w:pPr>
      <w:bookmarkStart w:id="18" w:name="_Toc53393312"/>
      <w:bookmarkStart w:id="19" w:name="_Toc54646411"/>
      <w:bookmarkStart w:id="20" w:name="_Toc46743519"/>
      <w:bookmarkStart w:id="21" w:name="_Toc51339699"/>
      <w:r w:rsidRPr="0031036F">
        <w:rPr>
          <w:rFonts w:eastAsia="Times New Roman"/>
          <w:b/>
          <w:color w:val="000000" w:themeColor="text1"/>
          <w:lang w:eastAsia="en-US"/>
        </w:rPr>
        <w:t>Требования к документации по ценообразованию на этапе закупки</w:t>
      </w:r>
    </w:p>
    <w:p w:rsidR="00491BBC" w:rsidRPr="00AE1ECD" w:rsidRDefault="00491BBC" w:rsidP="00E42D0B">
      <w:pPr>
        <w:pStyle w:val="a7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ind w:left="426" w:hanging="426"/>
        <w:jc w:val="both"/>
        <w:rPr>
          <w:b/>
          <w:iCs/>
          <w:color w:val="000000" w:themeColor="text1"/>
          <w:sz w:val="24"/>
          <w:szCs w:val="24"/>
        </w:rPr>
      </w:pPr>
      <w:r w:rsidRPr="00E42D0B">
        <w:rPr>
          <w:iCs/>
          <w:color w:val="000000" w:themeColor="text1"/>
          <w:sz w:val="24"/>
          <w:szCs w:val="24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 с указанием единицы стоимо</w:t>
      </w:r>
      <w:r w:rsidR="00AE1ECD">
        <w:rPr>
          <w:iCs/>
          <w:color w:val="000000" w:themeColor="text1"/>
          <w:sz w:val="24"/>
          <w:szCs w:val="24"/>
        </w:rPr>
        <w:t xml:space="preserve">сти работ по </w:t>
      </w:r>
      <w:proofErr w:type="spellStart"/>
      <w:r w:rsidR="00AE1ECD">
        <w:rPr>
          <w:iCs/>
          <w:color w:val="000000" w:themeColor="text1"/>
          <w:sz w:val="24"/>
          <w:szCs w:val="24"/>
        </w:rPr>
        <w:t>лесовосстановлению</w:t>
      </w:r>
      <w:proofErr w:type="spellEnd"/>
      <w:r w:rsidR="00AE1ECD">
        <w:rPr>
          <w:iCs/>
          <w:color w:val="000000" w:themeColor="text1"/>
          <w:sz w:val="24"/>
          <w:szCs w:val="24"/>
        </w:rPr>
        <w:t xml:space="preserve"> </w:t>
      </w:r>
      <w:r w:rsidR="00AE1ECD" w:rsidRPr="00E42D0B">
        <w:rPr>
          <w:iCs/>
          <w:color w:val="000000" w:themeColor="text1"/>
          <w:sz w:val="24"/>
          <w:szCs w:val="24"/>
        </w:rPr>
        <w:t>(Приложение 1)</w:t>
      </w:r>
      <w:r w:rsidR="00AE1ECD">
        <w:rPr>
          <w:iCs/>
          <w:color w:val="000000" w:themeColor="text1"/>
          <w:sz w:val="24"/>
          <w:szCs w:val="24"/>
        </w:rPr>
        <w:t xml:space="preserve">. Стоимость </w:t>
      </w:r>
      <w:r w:rsidR="00AE1ECD" w:rsidRPr="00E42D0B">
        <w:rPr>
          <w:iCs/>
          <w:color w:val="000000" w:themeColor="text1"/>
          <w:sz w:val="24"/>
          <w:szCs w:val="24"/>
        </w:rPr>
        <w:t>по всем видам работ</w:t>
      </w:r>
      <w:r w:rsidR="00AE1ECD" w:rsidRPr="00E42D0B">
        <w:rPr>
          <w:iCs/>
          <w:color w:val="000000" w:themeColor="text1"/>
          <w:sz w:val="24"/>
          <w:szCs w:val="24"/>
        </w:rPr>
        <w:t xml:space="preserve"> </w:t>
      </w:r>
      <w:r w:rsidRPr="00AE1ECD">
        <w:rPr>
          <w:b/>
          <w:iCs/>
          <w:color w:val="000000" w:themeColor="text1"/>
          <w:sz w:val="24"/>
          <w:szCs w:val="24"/>
        </w:rPr>
        <w:t xml:space="preserve">не </w:t>
      </w:r>
      <w:r w:rsidR="00AE1ECD" w:rsidRPr="00AE1ECD">
        <w:rPr>
          <w:b/>
          <w:iCs/>
          <w:color w:val="000000" w:themeColor="text1"/>
          <w:sz w:val="24"/>
          <w:szCs w:val="24"/>
        </w:rPr>
        <w:t>должна превышать</w:t>
      </w:r>
      <w:r w:rsidRPr="00E42D0B">
        <w:rPr>
          <w:iCs/>
          <w:color w:val="000000" w:themeColor="text1"/>
          <w:sz w:val="24"/>
          <w:szCs w:val="24"/>
        </w:rPr>
        <w:t xml:space="preserve"> </w:t>
      </w:r>
      <w:r w:rsidRPr="00AE1ECD">
        <w:rPr>
          <w:b/>
          <w:iCs/>
          <w:color w:val="000000" w:themeColor="text1"/>
          <w:sz w:val="24"/>
          <w:szCs w:val="24"/>
        </w:rPr>
        <w:t>206 966 рублей за 1 га.</w:t>
      </w:r>
    </w:p>
    <w:p w:rsidR="00491BBC" w:rsidRPr="00E42D0B" w:rsidRDefault="00491BBC" w:rsidP="00E42D0B">
      <w:pPr>
        <w:pStyle w:val="a7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ind w:left="426" w:hanging="426"/>
        <w:jc w:val="both"/>
        <w:rPr>
          <w:iCs/>
          <w:color w:val="000000" w:themeColor="text1"/>
          <w:sz w:val="24"/>
          <w:szCs w:val="24"/>
        </w:rPr>
      </w:pPr>
      <w:r w:rsidRPr="00E42D0B">
        <w:rPr>
          <w:iCs/>
          <w:color w:val="000000" w:themeColor="text1"/>
          <w:sz w:val="24"/>
          <w:szCs w:val="24"/>
        </w:rPr>
        <w:t>Дополнительные документы по ценообразованию в состав заявки Участника не включаются.</w:t>
      </w:r>
    </w:p>
    <w:p w:rsidR="007D33B1" w:rsidRPr="0031036F" w:rsidRDefault="007D33B1" w:rsidP="007D33B1">
      <w:pPr>
        <w:tabs>
          <w:tab w:val="left" w:pos="993"/>
          <w:tab w:val="num" w:pos="3196"/>
        </w:tabs>
        <w:autoSpaceDE w:val="0"/>
        <w:autoSpaceDN w:val="0"/>
        <w:adjustRightInd w:val="0"/>
        <w:contextualSpacing/>
        <w:jc w:val="both"/>
        <w:rPr>
          <w:snapToGrid w:val="0"/>
          <w:color w:val="000000" w:themeColor="text1"/>
          <w:sz w:val="24"/>
          <w:szCs w:val="24"/>
        </w:rPr>
      </w:pPr>
    </w:p>
    <w:p w:rsidR="007D33B1" w:rsidRPr="0031036F" w:rsidRDefault="007D33B1" w:rsidP="007D33B1">
      <w:pPr>
        <w:keepNext/>
        <w:numPr>
          <w:ilvl w:val="0"/>
          <w:numId w:val="7"/>
        </w:numPr>
        <w:spacing w:after="60"/>
        <w:jc w:val="both"/>
        <w:outlineLvl w:val="0"/>
        <w:rPr>
          <w:color w:val="000000" w:themeColor="text1"/>
        </w:rPr>
      </w:pPr>
      <w:r w:rsidRPr="0031036F">
        <w:rPr>
          <w:b/>
          <w:color w:val="000000" w:themeColor="text1"/>
        </w:rPr>
        <w:t>Требования к документации по ценообразованию на этапе заключения (исполнения) договора</w:t>
      </w:r>
    </w:p>
    <w:p w:rsidR="00CF682B" w:rsidRPr="0031036F" w:rsidRDefault="00213B94" w:rsidP="00CF682B">
      <w:pPr>
        <w:pStyle w:val="a7"/>
        <w:numPr>
          <w:ilvl w:val="1"/>
          <w:numId w:val="7"/>
        </w:numPr>
        <w:tabs>
          <w:tab w:val="left" w:pos="284"/>
        </w:tabs>
        <w:ind w:left="426" w:hanging="426"/>
        <w:jc w:val="both"/>
        <w:rPr>
          <w:bCs/>
          <w:iCs/>
          <w:color w:val="000000" w:themeColor="text1"/>
          <w:sz w:val="24"/>
          <w:szCs w:val="24"/>
          <w:lang w:eastAsia="x-none"/>
        </w:rPr>
      </w:pPr>
      <w:r w:rsidRPr="0031036F">
        <w:rPr>
          <w:bCs/>
          <w:iCs/>
          <w:color w:val="000000" w:themeColor="text1"/>
          <w:sz w:val="24"/>
          <w:szCs w:val="24"/>
          <w:lang w:eastAsia="x-none"/>
        </w:rPr>
        <w:t>Расчет стоимости работ</w:t>
      </w:r>
      <w:r w:rsidR="00CF682B" w:rsidRPr="0031036F">
        <w:rPr>
          <w:bCs/>
          <w:iCs/>
          <w:color w:val="000000" w:themeColor="text1"/>
          <w:sz w:val="24"/>
          <w:szCs w:val="24"/>
          <w:lang w:eastAsia="x-none"/>
        </w:rPr>
        <w:t xml:space="preserve"> по </w:t>
      </w:r>
      <w:proofErr w:type="spellStart"/>
      <w:r w:rsidR="00CF682B" w:rsidRPr="0031036F">
        <w:rPr>
          <w:bCs/>
          <w:iCs/>
          <w:color w:val="000000" w:themeColor="text1"/>
          <w:sz w:val="24"/>
          <w:szCs w:val="24"/>
          <w:lang w:eastAsia="x-none"/>
        </w:rPr>
        <w:t>лесовосстановлению</w:t>
      </w:r>
      <w:proofErr w:type="spellEnd"/>
      <w:r w:rsidR="00CF682B" w:rsidRPr="0031036F">
        <w:rPr>
          <w:bCs/>
          <w:iCs/>
          <w:color w:val="000000" w:themeColor="text1"/>
          <w:sz w:val="24"/>
          <w:szCs w:val="24"/>
          <w:lang w:eastAsia="x-none"/>
        </w:rPr>
        <w:t>, предложенный П</w:t>
      </w:r>
      <w:r w:rsidRPr="0031036F">
        <w:rPr>
          <w:bCs/>
          <w:iCs/>
          <w:color w:val="000000" w:themeColor="text1"/>
          <w:sz w:val="24"/>
          <w:szCs w:val="24"/>
          <w:lang w:eastAsia="x-none"/>
        </w:rPr>
        <w:t>обедителем закупочной процеду</w:t>
      </w:r>
      <w:r w:rsidR="00CF682B" w:rsidRPr="0031036F">
        <w:rPr>
          <w:bCs/>
          <w:iCs/>
          <w:color w:val="000000" w:themeColor="text1"/>
          <w:sz w:val="24"/>
          <w:szCs w:val="24"/>
          <w:lang w:eastAsia="x-none"/>
        </w:rPr>
        <w:t>ры, будет являться неотъемлемой частью</w:t>
      </w:r>
      <w:r w:rsidR="007D33B1" w:rsidRPr="0031036F">
        <w:rPr>
          <w:bCs/>
          <w:iCs/>
          <w:color w:val="000000" w:themeColor="text1"/>
          <w:sz w:val="24"/>
          <w:szCs w:val="24"/>
          <w:lang w:eastAsia="x-none"/>
        </w:rPr>
        <w:t xml:space="preserve"> договора</w:t>
      </w:r>
      <w:r w:rsidR="00CF682B" w:rsidRPr="0031036F">
        <w:rPr>
          <w:bCs/>
          <w:iCs/>
          <w:color w:val="000000" w:themeColor="text1"/>
          <w:sz w:val="24"/>
          <w:szCs w:val="24"/>
          <w:lang w:eastAsia="x-none"/>
        </w:rPr>
        <w:t>.</w:t>
      </w:r>
    </w:p>
    <w:p w:rsidR="00CF682B" w:rsidRPr="0031036F" w:rsidRDefault="00CF682B" w:rsidP="00CF682B">
      <w:pPr>
        <w:pStyle w:val="a7"/>
        <w:numPr>
          <w:ilvl w:val="1"/>
          <w:numId w:val="7"/>
        </w:numPr>
        <w:tabs>
          <w:tab w:val="left" w:pos="284"/>
        </w:tabs>
        <w:ind w:left="426" w:hanging="426"/>
        <w:jc w:val="both"/>
        <w:rPr>
          <w:bCs/>
          <w:iCs/>
          <w:color w:val="000000" w:themeColor="text1"/>
          <w:sz w:val="24"/>
          <w:szCs w:val="24"/>
          <w:lang w:eastAsia="x-none"/>
        </w:rPr>
      </w:pPr>
      <w:r w:rsidRPr="0031036F">
        <w:rPr>
          <w:bCs/>
          <w:iCs/>
          <w:color w:val="000000" w:themeColor="text1"/>
          <w:sz w:val="24"/>
          <w:szCs w:val="24"/>
          <w:lang w:eastAsia="x-none"/>
        </w:rPr>
        <w:t xml:space="preserve"> Расчет стоимости работ по </w:t>
      </w:r>
      <w:proofErr w:type="spellStart"/>
      <w:r w:rsidRPr="0031036F">
        <w:rPr>
          <w:bCs/>
          <w:iCs/>
          <w:color w:val="000000" w:themeColor="text1"/>
          <w:sz w:val="24"/>
          <w:szCs w:val="24"/>
          <w:lang w:eastAsia="x-none"/>
        </w:rPr>
        <w:t>лесовосстановлению</w:t>
      </w:r>
      <w:proofErr w:type="spellEnd"/>
      <w:r w:rsidRPr="0031036F">
        <w:rPr>
          <w:bCs/>
          <w:iCs/>
          <w:color w:val="000000" w:themeColor="text1"/>
          <w:sz w:val="24"/>
          <w:szCs w:val="24"/>
          <w:lang w:eastAsia="x-none"/>
        </w:rPr>
        <w:t>, предложенный Победителем закупочной процедуры остается неизменным на весь период действия договора.</w:t>
      </w:r>
    </w:p>
    <w:bookmarkEnd w:id="18"/>
    <w:bookmarkEnd w:id="19"/>
    <w:bookmarkEnd w:id="20"/>
    <w:bookmarkEnd w:id="21"/>
    <w:p w:rsidR="005D2DF0" w:rsidRDefault="005D2DF0" w:rsidP="00F909A6">
      <w:pPr>
        <w:jc w:val="both"/>
      </w:pPr>
    </w:p>
    <w:p w:rsidR="0032581B" w:rsidRPr="00DB55E7" w:rsidRDefault="00F909A6" w:rsidP="00DB55E7">
      <w:pPr>
        <w:pStyle w:val="a7"/>
        <w:numPr>
          <w:ilvl w:val="0"/>
          <w:numId w:val="7"/>
        </w:numPr>
        <w:jc w:val="both"/>
        <w:rPr>
          <w:b/>
        </w:rPr>
      </w:pPr>
      <w:r w:rsidRPr="00DB55E7">
        <w:rPr>
          <w:b/>
        </w:rPr>
        <w:t>Приложения</w:t>
      </w:r>
    </w:p>
    <w:p w:rsidR="0032581B" w:rsidRPr="0032581B" w:rsidRDefault="0032581B" w:rsidP="0032581B">
      <w:pPr>
        <w:pStyle w:val="a7"/>
        <w:ind w:left="360"/>
        <w:jc w:val="both"/>
        <w:rPr>
          <w:b/>
        </w:rPr>
      </w:pPr>
    </w:p>
    <w:p w:rsidR="00F909A6" w:rsidRPr="004B17D4" w:rsidRDefault="004B17D4" w:rsidP="00E42D0B">
      <w:pPr>
        <w:pStyle w:val="a7"/>
        <w:numPr>
          <w:ilvl w:val="1"/>
          <w:numId w:val="7"/>
        </w:numPr>
        <w:ind w:left="426" w:hanging="426"/>
        <w:jc w:val="both"/>
        <w:rPr>
          <w:sz w:val="24"/>
          <w:szCs w:val="24"/>
        </w:rPr>
      </w:pPr>
      <w:r>
        <w:t xml:space="preserve"> </w:t>
      </w:r>
      <w:r w:rsidR="000E5F17" w:rsidRPr="004B17D4">
        <w:rPr>
          <w:sz w:val="24"/>
          <w:szCs w:val="24"/>
        </w:rPr>
        <w:t xml:space="preserve">Приложение </w:t>
      </w:r>
      <w:r w:rsidRPr="004B17D4">
        <w:rPr>
          <w:sz w:val="24"/>
          <w:szCs w:val="24"/>
        </w:rPr>
        <w:t xml:space="preserve">№ </w:t>
      </w:r>
      <w:r w:rsidR="000E5F17" w:rsidRPr="004B17D4">
        <w:rPr>
          <w:sz w:val="24"/>
          <w:szCs w:val="24"/>
        </w:rPr>
        <w:t xml:space="preserve">1 </w:t>
      </w:r>
      <w:r w:rsidRPr="004B17D4">
        <w:rPr>
          <w:sz w:val="24"/>
          <w:szCs w:val="24"/>
        </w:rPr>
        <w:t>–</w:t>
      </w:r>
      <w:r w:rsidR="000E5F17" w:rsidRPr="004B17D4">
        <w:rPr>
          <w:sz w:val="24"/>
          <w:szCs w:val="24"/>
        </w:rPr>
        <w:t xml:space="preserve"> </w:t>
      </w:r>
      <w:r w:rsidRPr="004B17D4">
        <w:rPr>
          <w:sz w:val="24"/>
          <w:szCs w:val="24"/>
        </w:rPr>
        <w:t>Форма р</w:t>
      </w:r>
      <w:r w:rsidR="0032581B" w:rsidRPr="004B17D4">
        <w:rPr>
          <w:sz w:val="24"/>
          <w:szCs w:val="24"/>
        </w:rPr>
        <w:t>асчет</w:t>
      </w:r>
      <w:r w:rsidRPr="004B17D4">
        <w:rPr>
          <w:sz w:val="24"/>
          <w:szCs w:val="24"/>
        </w:rPr>
        <w:t>а</w:t>
      </w:r>
      <w:r w:rsidR="0032581B" w:rsidRPr="004B17D4">
        <w:rPr>
          <w:sz w:val="24"/>
          <w:szCs w:val="24"/>
        </w:rPr>
        <w:t xml:space="preserve"> стоимости работ по </w:t>
      </w:r>
      <w:proofErr w:type="spellStart"/>
      <w:r w:rsidR="0032581B" w:rsidRPr="004B17D4">
        <w:rPr>
          <w:sz w:val="24"/>
          <w:szCs w:val="24"/>
        </w:rPr>
        <w:t>лесовосстановлению</w:t>
      </w:r>
      <w:proofErr w:type="spellEnd"/>
      <w:r w:rsidR="00CC0AE2" w:rsidRPr="004B17D4">
        <w:rPr>
          <w:sz w:val="24"/>
          <w:szCs w:val="24"/>
        </w:rPr>
        <w:t xml:space="preserve"> за 1 га</w:t>
      </w:r>
      <w:r w:rsidR="0032581B" w:rsidRPr="004B17D4">
        <w:rPr>
          <w:sz w:val="24"/>
          <w:szCs w:val="24"/>
        </w:rPr>
        <w:t>.</w:t>
      </w:r>
    </w:p>
    <w:p w:rsidR="005D2DF0" w:rsidRPr="004B17D4" w:rsidRDefault="005D2DF0" w:rsidP="0032581B">
      <w:pPr>
        <w:ind w:firstLine="708"/>
        <w:jc w:val="both"/>
        <w:rPr>
          <w:sz w:val="24"/>
          <w:szCs w:val="24"/>
        </w:rPr>
      </w:pPr>
    </w:p>
    <w:p w:rsidR="000E5F17" w:rsidRDefault="005D2DF0" w:rsidP="005D2DF0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</w:p>
    <w:p w:rsidR="000E5F17" w:rsidRDefault="000E5F17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D2DF0" w:rsidRDefault="005D2DF0" w:rsidP="000E5F17">
      <w:pPr>
        <w:ind w:firstLine="4536"/>
        <w:rPr>
          <w:sz w:val="22"/>
          <w:szCs w:val="22"/>
        </w:rPr>
      </w:pPr>
      <w:r w:rsidRPr="005D2DF0">
        <w:rPr>
          <w:sz w:val="22"/>
          <w:szCs w:val="22"/>
        </w:rPr>
        <w:lastRenderedPageBreak/>
        <w:t>Приложение № 1</w:t>
      </w:r>
      <w:r w:rsidR="000E5F17">
        <w:rPr>
          <w:sz w:val="22"/>
          <w:szCs w:val="22"/>
        </w:rPr>
        <w:t xml:space="preserve"> </w:t>
      </w:r>
      <w:r w:rsidRPr="005D2DF0">
        <w:rPr>
          <w:sz w:val="22"/>
          <w:szCs w:val="22"/>
        </w:rPr>
        <w:t>к Технически</w:t>
      </w:r>
      <w:r>
        <w:rPr>
          <w:sz w:val="22"/>
          <w:szCs w:val="22"/>
        </w:rPr>
        <w:t>м</w:t>
      </w:r>
      <w:r w:rsidRPr="005D2DF0">
        <w:rPr>
          <w:sz w:val="22"/>
          <w:szCs w:val="22"/>
        </w:rPr>
        <w:t xml:space="preserve"> требования</w:t>
      </w:r>
      <w:r>
        <w:rPr>
          <w:sz w:val="22"/>
          <w:szCs w:val="22"/>
        </w:rPr>
        <w:t>м</w:t>
      </w:r>
      <w:r w:rsidRPr="005D2DF0">
        <w:rPr>
          <w:sz w:val="22"/>
          <w:szCs w:val="22"/>
        </w:rPr>
        <w:t xml:space="preserve"> </w:t>
      </w:r>
    </w:p>
    <w:p w:rsidR="004B17D4" w:rsidRDefault="004B17D4" w:rsidP="000E5F17">
      <w:pPr>
        <w:ind w:firstLine="4536"/>
        <w:rPr>
          <w:sz w:val="22"/>
          <w:szCs w:val="22"/>
        </w:rPr>
      </w:pPr>
    </w:p>
    <w:p w:rsidR="005D2DF0" w:rsidRPr="00AE1ECD" w:rsidRDefault="004B17D4" w:rsidP="00AE1ECD">
      <w:pPr>
        <w:ind w:firstLine="4536"/>
        <w:rPr>
          <w:b/>
          <w:sz w:val="24"/>
          <w:szCs w:val="24"/>
        </w:rPr>
      </w:pPr>
      <w:r w:rsidRPr="004B17D4">
        <w:rPr>
          <w:b/>
          <w:sz w:val="24"/>
          <w:szCs w:val="24"/>
        </w:rPr>
        <w:t>ФОРМА</w:t>
      </w:r>
    </w:p>
    <w:p w:rsidR="005D2DF0" w:rsidRPr="009F521F" w:rsidRDefault="005D2DF0" w:rsidP="009F521F">
      <w:pPr>
        <w:jc w:val="center"/>
        <w:rPr>
          <w:b/>
          <w:i/>
          <w:sz w:val="27"/>
          <w:szCs w:val="22"/>
          <w:lang w:eastAsia="en-US"/>
        </w:rPr>
      </w:pPr>
      <w:r w:rsidRPr="009F521F">
        <w:rPr>
          <w:b/>
          <w:i/>
          <w:w w:val="85"/>
          <w:sz w:val="27"/>
          <w:szCs w:val="22"/>
          <w:lang w:eastAsia="en-US"/>
        </w:rPr>
        <w:t>РАСЧЕТ СТОИМОСТИ РАБОТ</w:t>
      </w:r>
      <w:r w:rsidRPr="009F521F">
        <w:rPr>
          <w:b/>
          <w:i/>
          <w:spacing w:val="-2"/>
          <w:sz w:val="27"/>
          <w:szCs w:val="22"/>
          <w:lang w:eastAsia="en-US"/>
        </w:rPr>
        <w:t xml:space="preserve"> </w:t>
      </w:r>
      <w:r w:rsidRPr="009F521F">
        <w:rPr>
          <w:b/>
          <w:i/>
          <w:w w:val="85"/>
          <w:sz w:val="27"/>
          <w:szCs w:val="22"/>
          <w:lang w:eastAsia="en-US"/>
        </w:rPr>
        <w:t>ПО</w:t>
      </w:r>
      <w:r w:rsidRPr="009F521F">
        <w:rPr>
          <w:b/>
          <w:i/>
          <w:spacing w:val="-7"/>
          <w:sz w:val="27"/>
          <w:szCs w:val="22"/>
          <w:lang w:eastAsia="en-US"/>
        </w:rPr>
        <w:t xml:space="preserve"> </w:t>
      </w:r>
      <w:r w:rsidRPr="009F521F">
        <w:rPr>
          <w:b/>
          <w:i/>
          <w:w w:val="85"/>
          <w:sz w:val="27"/>
          <w:szCs w:val="22"/>
          <w:lang w:eastAsia="en-US"/>
        </w:rPr>
        <w:t>ЛЕСОВОССТАНОВЛЕНИЮ</w:t>
      </w:r>
      <w:r w:rsidRPr="009F521F">
        <w:rPr>
          <w:b/>
          <w:i/>
          <w:spacing w:val="-14"/>
          <w:w w:val="85"/>
          <w:sz w:val="27"/>
          <w:szCs w:val="22"/>
          <w:lang w:eastAsia="en-US"/>
        </w:rPr>
        <w:t xml:space="preserve"> </w:t>
      </w:r>
      <w:r w:rsidRPr="009F521F">
        <w:rPr>
          <w:b/>
          <w:i/>
          <w:w w:val="85"/>
          <w:sz w:val="27"/>
          <w:szCs w:val="22"/>
          <w:lang w:eastAsia="en-US"/>
        </w:rPr>
        <w:t>ЗА</w:t>
      </w:r>
      <w:r w:rsidRPr="009F521F">
        <w:rPr>
          <w:b/>
          <w:i/>
          <w:spacing w:val="-2"/>
          <w:sz w:val="27"/>
          <w:szCs w:val="22"/>
          <w:lang w:eastAsia="en-US"/>
        </w:rPr>
        <w:t xml:space="preserve"> </w:t>
      </w:r>
      <w:r w:rsidRPr="009F521F">
        <w:rPr>
          <w:b/>
          <w:i/>
          <w:w w:val="85"/>
          <w:sz w:val="27"/>
          <w:szCs w:val="22"/>
          <w:lang w:eastAsia="en-US"/>
        </w:rPr>
        <w:t>1</w:t>
      </w:r>
      <w:r w:rsidRPr="009F521F">
        <w:rPr>
          <w:b/>
          <w:i/>
          <w:spacing w:val="-1"/>
          <w:sz w:val="27"/>
          <w:szCs w:val="22"/>
          <w:lang w:eastAsia="en-US"/>
        </w:rPr>
        <w:t xml:space="preserve"> </w:t>
      </w:r>
      <w:r w:rsidRPr="009F521F">
        <w:rPr>
          <w:b/>
          <w:i/>
          <w:spacing w:val="-5"/>
          <w:w w:val="85"/>
          <w:sz w:val="27"/>
          <w:szCs w:val="22"/>
          <w:lang w:eastAsia="en-US"/>
        </w:rPr>
        <w:t>ГА</w:t>
      </w:r>
    </w:p>
    <w:p w:rsidR="005D2DF0" w:rsidRPr="009F521F" w:rsidRDefault="005D2DF0" w:rsidP="005D2DF0">
      <w:pPr>
        <w:widowControl w:val="0"/>
        <w:autoSpaceDE w:val="0"/>
        <w:autoSpaceDN w:val="0"/>
        <w:rPr>
          <w:rFonts w:ascii="Arial" w:eastAsia="Cambria" w:hAnsi="Cambria" w:cs="Cambria"/>
          <w:iCs/>
          <w:sz w:val="20"/>
          <w:szCs w:val="24"/>
          <w:lang w:eastAsia="en-US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095"/>
        <w:gridCol w:w="2694"/>
      </w:tblGrid>
      <w:tr w:rsidR="005D2DF0" w:rsidRPr="00F1084C" w:rsidTr="00CC0AE2">
        <w:tc>
          <w:tcPr>
            <w:tcW w:w="596" w:type="dxa"/>
            <w:vAlign w:val="center"/>
          </w:tcPr>
          <w:p w:rsidR="005D2DF0" w:rsidRPr="00CC0AE2" w:rsidRDefault="005D2DF0" w:rsidP="005D2DF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C0AE2">
              <w:rPr>
                <w:sz w:val="24"/>
                <w:szCs w:val="24"/>
              </w:rPr>
              <w:t>№</w:t>
            </w:r>
          </w:p>
          <w:p w:rsidR="005D2DF0" w:rsidRPr="00CC0AE2" w:rsidRDefault="005D2DF0" w:rsidP="005D2DF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C0AE2">
              <w:rPr>
                <w:sz w:val="24"/>
                <w:szCs w:val="24"/>
              </w:rPr>
              <w:t>п/п</w:t>
            </w:r>
          </w:p>
        </w:tc>
        <w:tc>
          <w:tcPr>
            <w:tcW w:w="6095" w:type="dxa"/>
            <w:vAlign w:val="center"/>
          </w:tcPr>
          <w:p w:rsidR="005D2DF0" w:rsidRPr="00CC0AE2" w:rsidRDefault="005D2DF0" w:rsidP="005D2DF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C0AE2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694" w:type="dxa"/>
            <w:vAlign w:val="center"/>
          </w:tcPr>
          <w:p w:rsidR="005D2DF0" w:rsidRPr="00CC0AE2" w:rsidRDefault="00CC0AE2" w:rsidP="005D2DF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C0AE2">
              <w:rPr>
                <w:sz w:val="24"/>
                <w:szCs w:val="24"/>
              </w:rPr>
              <w:t>Стоимость, руб</w:t>
            </w:r>
            <w:r w:rsidR="004B17D4">
              <w:rPr>
                <w:sz w:val="24"/>
                <w:szCs w:val="24"/>
              </w:rPr>
              <w:t>.</w:t>
            </w: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5D2DF0" w:rsidP="005D2D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1084C">
              <w:rPr>
                <w:b/>
                <w:sz w:val="24"/>
                <w:szCs w:val="24"/>
              </w:rPr>
              <w:t>4</w:t>
            </w:r>
          </w:p>
        </w:tc>
      </w:tr>
      <w:tr w:rsidR="005D2DF0" w:rsidRPr="00F1084C" w:rsidTr="005D2DF0">
        <w:tc>
          <w:tcPr>
            <w:tcW w:w="9385" w:type="dxa"/>
            <w:gridSpan w:val="3"/>
          </w:tcPr>
          <w:p w:rsidR="005D2DF0" w:rsidRPr="00F1084C" w:rsidRDefault="005D2DF0" w:rsidP="005D2D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D2DF0">
              <w:rPr>
                <w:b/>
                <w:sz w:val="24"/>
                <w:szCs w:val="24"/>
              </w:rPr>
              <w:t>1 этап</w:t>
            </w: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5D2DF0" w:rsidP="005D2DF0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Выбор участков для выполнения работ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5D2DF0" w:rsidP="005D2DF0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Согласование выбранных участков для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 в Министерстве лесного хозяйства и лесопереработки Хабаровского края.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5D2DF0">
        <w:tc>
          <w:tcPr>
            <w:tcW w:w="9385" w:type="dxa"/>
            <w:gridSpan w:val="3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5D2DF0">
              <w:rPr>
                <w:b/>
                <w:sz w:val="24"/>
                <w:szCs w:val="24"/>
              </w:rPr>
              <w:t xml:space="preserve"> этап</w:t>
            </w: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5D2DF0" w:rsidP="005D2DF0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Разработка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 (лесоразведения) в соответствии с требованиями приказа Минприроды России от 29.12.2021 № 1024 «Об утверждении Правил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, формы, состава, порядка согласования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, оснований для отказа в его согласовании, а также требований к формату в электронной форме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5D2DF0" w:rsidP="005D2DF0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Согласование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 xml:space="preserve"> (лесоразведения) в уполномоченном органе государственной власти.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5D2DF0" w:rsidP="005D2DF0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В целях получения нотариально удостоверенной доверенности, обратиться с заявлением к заказчику на представление интересов общества для выполнения работ предусмотренных настоящим Техническим требованием (при необходимости).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CC0AE2" w:rsidRPr="00F1084C" w:rsidTr="007D33B1">
        <w:tc>
          <w:tcPr>
            <w:tcW w:w="9385" w:type="dxa"/>
            <w:gridSpan w:val="3"/>
          </w:tcPr>
          <w:p w:rsidR="00CC0AE2" w:rsidRPr="00CC0AE2" w:rsidRDefault="00CC0AE2" w:rsidP="00CC0AE2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CC0AE2">
              <w:rPr>
                <w:b/>
                <w:sz w:val="24"/>
                <w:szCs w:val="24"/>
              </w:rPr>
              <w:t xml:space="preserve"> этап</w:t>
            </w: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Приобретение сертифицированного посадочного материала, в количестве достаточном для достижения целей в соответствии с разработанным и утвержденным проектом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. Доставка посадочного материала до места производства работ.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Посадочный материал должен соответствовать требованиям, установленным в соответствии с Федеральным законом от 17.12.1997 № 149-ФЗ «О семеноводстве».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trike/>
                <w:sz w:val="24"/>
                <w:szCs w:val="24"/>
                <w:highlight w:val="yellow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Посадочный материал должен быть районирован в соответствии с п. 11 «Правил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», утвержденных приказом Минприроды России от 29.12.2021 № 1024.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trike/>
                <w:sz w:val="24"/>
                <w:szCs w:val="24"/>
                <w:highlight w:val="yellow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5D2DF0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Обеспечение сохранности посадочного материала до завершения работ по созданию лесных культур. При выкопке, транспортировке и хранении посадочного материала предусмотреть мероприятия, предупреждающие повреждение и подсушивание корневой системы.</w:t>
            </w:r>
          </w:p>
          <w:p w:rsidR="00E42D0B" w:rsidRDefault="00E42D0B" w:rsidP="005D2DF0">
            <w:pPr>
              <w:suppressAutoHyphens/>
              <w:jc w:val="both"/>
              <w:rPr>
                <w:sz w:val="24"/>
                <w:szCs w:val="24"/>
              </w:rPr>
            </w:pPr>
          </w:p>
          <w:p w:rsidR="004B17D4" w:rsidRPr="00F1084C" w:rsidRDefault="004B17D4" w:rsidP="005D2DF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trike/>
                <w:sz w:val="24"/>
                <w:szCs w:val="24"/>
                <w:highlight w:val="yellow"/>
              </w:rPr>
            </w:pPr>
          </w:p>
        </w:tc>
      </w:tr>
      <w:tr w:rsidR="00CC0AE2" w:rsidRPr="00F1084C" w:rsidTr="007D33B1">
        <w:tc>
          <w:tcPr>
            <w:tcW w:w="9385" w:type="dxa"/>
            <w:gridSpan w:val="3"/>
          </w:tcPr>
          <w:p w:rsidR="00CC0AE2" w:rsidRPr="00CC0AE2" w:rsidRDefault="00CC0AE2" w:rsidP="005D2D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C0AE2">
              <w:rPr>
                <w:b/>
                <w:sz w:val="24"/>
                <w:szCs w:val="24"/>
              </w:rPr>
              <w:t>4 этап</w:t>
            </w: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Посадка в соответствии с действующими нормативами и правилами согласно руководству по проведению лесовосстановительных работ на Дальнем Востоке разработано Дальневосточным НИИ лесного хозяйства (автор к.с.-</w:t>
            </w:r>
            <w:proofErr w:type="spellStart"/>
            <w:r w:rsidRPr="00F1084C">
              <w:rPr>
                <w:sz w:val="24"/>
                <w:szCs w:val="24"/>
              </w:rPr>
              <w:t>х.н</w:t>
            </w:r>
            <w:proofErr w:type="spellEnd"/>
            <w:r w:rsidRPr="00F1084C">
              <w:rPr>
                <w:sz w:val="24"/>
                <w:szCs w:val="24"/>
              </w:rPr>
              <w:t xml:space="preserve">. И.И. </w:t>
            </w:r>
            <w:proofErr w:type="spellStart"/>
            <w:r w:rsidRPr="00F1084C">
              <w:rPr>
                <w:sz w:val="24"/>
                <w:szCs w:val="24"/>
              </w:rPr>
              <w:t>Перевертайло</w:t>
            </w:r>
            <w:proofErr w:type="spellEnd"/>
            <w:r w:rsidRPr="00F1084C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Выполнение комплекса мероприятий (агротехнических, посадочных, мелиоративных), обеспечивающих выполнение показателей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;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Доставка техники до места производства работ.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Планировка поверхности лесного участка, при необходимости проведение мелиоративных работ. Нарезка борозд (полос). Подготовка почвы для создания необходимых условий для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Предварительная борьба с вредными почвенными организмами (при необходимости). Проведение осушительных мероприятий (при необходимости).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Культивация почвы, прополка, агротехнический уход за лесными культурами. Дополнение лесных культур (при необходимости).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Вывоз технологических остатков с их утилизацией.</w:t>
            </w:r>
          </w:p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Подготовка и передача Заказчику отчета о воспроизводстве лесов и лесоразведении по форме, утвержденной в соответствии с частью 4 статьи 66 Лесного кодекса Российской Федерации.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CC0AE2" w:rsidRPr="00F1084C" w:rsidTr="007D33B1">
        <w:tc>
          <w:tcPr>
            <w:tcW w:w="9385" w:type="dxa"/>
            <w:gridSpan w:val="3"/>
          </w:tcPr>
          <w:p w:rsidR="00CC0AE2" w:rsidRPr="00F1084C" w:rsidRDefault="00CC0AE2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5D2DF0">
              <w:rPr>
                <w:b/>
                <w:sz w:val="24"/>
                <w:szCs w:val="24"/>
              </w:rPr>
              <w:t xml:space="preserve"> этап</w:t>
            </w: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Проведение технической приемки лесных культур совместно с представителями лесничества (оценка соблюдения технологии посадки, количество саженцев, их состояние, породу, шаг посадки, количество полос посадки, качество созданных минерализованных полос (при необходимости) и их соответствие нормативу, оформление </w:t>
            </w:r>
            <w:proofErr w:type="spellStart"/>
            <w:r w:rsidRPr="00F1084C">
              <w:rPr>
                <w:sz w:val="24"/>
                <w:szCs w:val="24"/>
              </w:rPr>
              <w:t>лесокультурной</w:t>
            </w:r>
            <w:proofErr w:type="spellEnd"/>
            <w:r w:rsidRPr="00F1084C">
              <w:rPr>
                <w:sz w:val="24"/>
                <w:szCs w:val="24"/>
              </w:rPr>
              <w:t xml:space="preserve"> площади в натуре, в </w:t>
            </w:r>
            <w:proofErr w:type="spellStart"/>
            <w:r w:rsidRPr="00F1084C">
              <w:rPr>
                <w:sz w:val="24"/>
                <w:szCs w:val="24"/>
              </w:rPr>
              <w:t>т.ч</w:t>
            </w:r>
            <w:proofErr w:type="spellEnd"/>
            <w:r w:rsidRPr="00F1084C">
              <w:rPr>
                <w:sz w:val="24"/>
                <w:szCs w:val="24"/>
              </w:rPr>
              <w:t xml:space="preserve">. оформление поворотных угловых столбов </w:t>
            </w:r>
            <w:proofErr w:type="spellStart"/>
            <w:r w:rsidRPr="00F1084C">
              <w:rPr>
                <w:sz w:val="24"/>
                <w:szCs w:val="24"/>
              </w:rPr>
              <w:t>лесокультурной</w:t>
            </w:r>
            <w:proofErr w:type="spellEnd"/>
            <w:r w:rsidRPr="00F1084C">
              <w:rPr>
                <w:sz w:val="24"/>
                <w:szCs w:val="24"/>
              </w:rPr>
              <w:t xml:space="preserve"> площади и пробных площадок). 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>Осенняя инвентаризация лесных культур совместно с представителями лесничества (определение приживаемости лесных культур 1-го года жизни, оценка за их уходом).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Сдача работ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 xml:space="preserve"> (созданию лесных культур) уполномоченному органу государственной власти, оформление и подписание Акта приемки работ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 xml:space="preserve"> с уполномоченным органом при достижении проектных показателей проекта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лесовосстановления</w:t>
            </w:r>
            <w:proofErr w:type="spellEnd"/>
            <w:r w:rsidRPr="00F1084C">
              <w:rPr>
                <w:sz w:val="24"/>
                <w:szCs w:val="24"/>
              </w:rPr>
              <w:t>;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5D2DF0" w:rsidRPr="00F1084C" w:rsidTr="00CC0AE2">
        <w:tc>
          <w:tcPr>
            <w:tcW w:w="596" w:type="dxa"/>
          </w:tcPr>
          <w:p w:rsidR="005D2DF0" w:rsidRPr="00F1084C" w:rsidRDefault="00CC0AE2" w:rsidP="00CC0AE2">
            <w:pPr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21.</w:t>
            </w:r>
          </w:p>
        </w:tc>
        <w:tc>
          <w:tcPr>
            <w:tcW w:w="6095" w:type="dxa"/>
          </w:tcPr>
          <w:p w:rsidR="005D2DF0" w:rsidRPr="00F1084C" w:rsidRDefault="005D2DF0" w:rsidP="005D2DF0">
            <w:pPr>
              <w:suppressAutoHyphens/>
              <w:jc w:val="both"/>
              <w:rPr>
                <w:sz w:val="24"/>
                <w:szCs w:val="24"/>
              </w:rPr>
            </w:pPr>
            <w:r w:rsidRPr="00F1084C">
              <w:rPr>
                <w:sz w:val="24"/>
                <w:szCs w:val="24"/>
              </w:rPr>
              <w:t xml:space="preserve">Повторное проведение работы по </w:t>
            </w:r>
            <w:proofErr w:type="spellStart"/>
            <w:r w:rsidRPr="00F1084C">
              <w:rPr>
                <w:sz w:val="24"/>
                <w:szCs w:val="24"/>
              </w:rPr>
              <w:t>лесовосстановлению</w:t>
            </w:r>
            <w:proofErr w:type="spellEnd"/>
            <w:r w:rsidRPr="00F1084C">
              <w:rPr>
                <w:sz w:val="24"/>
                <w:szCs w:val="24"/>
              </w:rPr>
              <w:t>, необходимых для достижения проектных показателей в соответствии с проектом (при необходимости).</w:t>
            </w:r>
          </w:p>
        </w:tc>
        <w:tc>
          <w:tcPr>
            <w:tcW w:w="2694" w:type="dxa"/>
          </w:tcPr>
          <w:p w:rsidR="005D2DF0" w:rsidRPr="00F1084C" w:rsidRDefault="005D2DF0" w:rsidP="005D2DF0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4B17D4" w:rsidRPr="004B17D4" w:rsidRDefault="004B17D4" w:rsidP="00AE1ECD">
      <w:pPr>
        <w:spacing w:after="160" w:line="259" w:lineRule="auto"/>
        <w:rPr>
          <w:b/>
          <w:color w:val="4F4F4F"/>
          <w:w w:val="85"/>
          <w:sz w:val="27"/>
        </w:rPr>
      </w:pPr>
    </w:p>
    <w:sectPr w:rsidR="004B17D4" w:rsidRPr="004B17D4" w:rsidSect="009F521F">
      <w:headerReference w:type="default" r:id="rId7"/>
      <w:pgSz w:w="11906" w:h="16838"/>
      <w:pgMar w:top="709" w:right="850" w:bottom="993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45A" w:rsidRDefault="007A345A" w:rsidP="0032581B">
      <w:r>
        <w:separator/>
      </w:r>
    </w:p>
  </w:endnote>
  <w:endnote w:type="continuationSeparator" w:id="0">
    <w:p w:rsidR="007A345A" w:rsidRDefault="007A345A" w:rsidP="0032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 (Заголовки)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·sІУ©ъЕй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45A" w:rsidRDefault="007A345A" w:rsidP="0032581B">
      <w:r>
        <w:separator/>
      </w:r>
    </w:p>
  </w:footnote>
  <w:footnote w:type="continuationSeparator" w:id="0">
    <w:p w:rsidR="007A345A" w:rsidRDefault="007A345A" w:rsidP="00325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652317"/>
      <w:docPartObj>
        <w:docPartGallery w:val="Page Numbers (Top of Page)"/>
        <w:docPartUnique/>
      </w:docPartObj>
    </w:sdtPr>
    <w:sdtEndPr/>
    <w:sdtContent>
      <w:p w:rsidR="0031036F" w:rsidRDefault="0031036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ECD">
          <w:rPr>
            <w:noProof/>
          </w:rPr>
          <w:t>11</w:t>
        </w:r>
        <w:r>
          <w:fldChar w:fldCharType="end"/>
        </w:r>
      </w:p>
    </w:sdtContent>
  </w:sdt>
  <w:p w:rsidR="0031036F" w:rsidRDefault="0031036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D7199"/>
    <w:multiLevelType w:val="multilevel"/>
    <w:tmpl w:val="2DA0DE3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70601C"/>
    <w:multiLevelType w:val="multilevel"/>
    <w:tmpl w:val="90A4692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9195368"/>
    <w:multiLevelType w:val="multilevel"/>
    <w:tmpl w:val="80409F0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97A2CE8"/>
    <w:multiLevelType w:val="multilevel"/>
    <w:tmpl w:val="DB88999C"/>
    <w:lvl w:ilvl="0">
      <w:start w:val="1"/>
      <w:numFmt w:val="upperRoman"/>
      <w:lvlText w:val="Раздел %1."/>
      <w:lvlJc w:val="left"/>
      <w:pPr>
        <w:ind w:left="1701" w:hanging="1701"/>
      </w:pPr>
      <w:rPr>
        <w:rFonts w:cs="Times New Roman" w:hint="default"/>
      </w:rPr>
    </w:lvl>
    <w:lvl w:ilvl="1">
      <w:start w:val="1"/>
      <w:numFmt w:val="decimal"/>
      <w:lvlRestart w:val="0"/>
      <w:lvlText w:val="Глава %2."/>
      <w:lvlJc w:val="left"/>
      <w:pPr>
        <w:ind w:left="2552" w:hanging="1701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a"/>
      <w:lvlText w:val="%2.%3."/>
      <w:lvlJc w:val="left"/>
      <w:pPr>
        <w:ind w:left="907" w:hanging="907"/>
      </w:pPr>
      <w:rPr>
        <w:rFonts w:cs="Times New Roman" w:hint="default"/>
      </w:rPr>
    </w:lvl>
    <w:lvl w:ilvl="3">
      <w:start w:val="1"/>
      <w:numFmt w:val="decimal"/>
      <w:pStyle w:val="a0"/>
      <w:lvlText w:val="%2.%3.%4."/>
      <w:lvlJc w:val="left"/>
      <w:pPr>
        <w:ind w:left="1191" w:hanging="907"/>
      </w:pPr>
      <w:rPr>
        <w:rFonts w:cs="Times New Roman" w:hint="default"/>
        <w:b w:val="0"/>
        <w:bCs w:val="0"/>
        <w:color w:val="auto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-31027"/>
        </w:tabs>
        <w:ind w:left="2127" w:hanging="567"/>
      </w:pPr>
      <w:rPr>
        <w:rFonts w:asciiTheme="majorHAnsi" w:hAnsiTheme="majorHAnsi" w:cs="Calibri Light" w:hint="default"/>
        <w:b w:val="0"/>
        <w:bCs/>
      </w:rPr>
    </w:lvl>
    <w:lvl w:ilvl="5">
      <w:start w:val="1"/>
      <w:numFmt w:val="none"/>
      <w:lvlText w:val="–"/>
      <w:lvlJc w:val="left"/>
      <w:pPr>
        <w:ind w:left="2041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rPr>
        <w:rFonts w:cs="Times New Roman" w:hint="default"/>
      </w:rPr>
    </w:lvl>
    <w:lvl w:ilvl="7">
      <w:start w:val="1"/>
      <w:numFmt w:val="none"/>
      <w:lvlText w:val=""/>
      <w:lvlJc w:val="left"/>
      <w:rPr>
        <w:rFonts w:cs="Times New Roman" w:hint="default"/>
      </w:rPr>
    </w:lvl>
    <w:lvl w:ilvl="8">
      <w:start w:val="1"/>
      <w:numFmt w:val="none"/>
      <w:lvlText w:val=""/>
      <w:lvlJc w:val="left"/>
      <w:rPr>
        <w:rFonts w:cs="Times New Roman" w:hint="default"/>
      </w:rPr>
    </w:lvl>
  </w:abstractNum>
  <w:abstractNum w:abstractNumId="6" w15:restartNumberingAfterBreak="0">
    <w:nsid w:val="6F48685B"/>
    <w:multiLevelType w:val="multilevel"/>
    <w:tmpl w:val="6AE8DED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7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584"/>
    <w:rsid w:val="00042763"/>
    <w:rsid w:val="000B753A"/>
    <w:rsid w:val="000C5373"/>
    <w:rsid w:val="000E5F17"/>
    <w:rsid w:val="001239EC"/>
    <w:rsid w:val="001806D4"/>
    <w:rsid w:val="001F6AC0"/>
    <w:rsid w:val="00213B94"/>
    <w:rsid w:val="002177AF"/>
    <w:rsid w:val="002F0A47"/>
    <w:rsid w:val="0031036F"/>
    <w:rsid w:val="00314636"/>
    <w:rsid w:val="0032581B"/>
    <w:rsid w:val="00486584"/>
    <w:rsid w:val="00491BBC"/>
    <w:rsid w:val="004B17D4"/>
    <w:rsid w:val="00594285"/>
    <w:rsid w:val="005B558A"/>
    <w:rsid w:val="005D2DF0"/>
    <w:rsid w:val="005D3E35"/>
    <w:rsid w:val="006555C8"/>
    <w:rsid w:val="00663565"/>
    <w:rsid w:val="00682B3F"/>
    <w:rsid w:val="0073721B"/>
    <w:rsid w:val="007A345A"/>
    <w:rsid w:val="007D33B1"/>
    <w:rsid w:val="008374E8"/>
    <w:rsid w:val="008D0614"/>
    <w:rsid w:val="00932BEA"/>
    <w:rsid w:val="009708C8"/>
    <w:rsid w:val="009F521F"/>
    <w:rsid w:val="00A56A9D"/>
    <w:rsid w:val="00AE1ECD"/>
    <w:rsid w:val="00C14548"/>
    <w:rsid w:val="00C83E24"/>
    <w:rsid w:val="00C96998"/>
    <w:rsid w:val="00CC0AE2"/>
    <w:rsid w:val="00CE7666"/>
    <w:rsid w:val="00CF682B"/>
    <w:rsid w:val="00DA7545"/>
    <w:rsid w:val="00DB1868"/>
    <w:rsid w:val="00DB55E7"/>
    <w:rsid w:val="00DD58D4"/>
    <w:rsid w:val="00DE5E87"/>
    <w:rsid w:val="00E42D0B"/>
    <w:rsid w:val="00E631E7"/>
    <w:rsid w:val="00F1084C"/>
    <w:rsid w:val="00F16817"/>
    <w:rsid w:val="00F9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B48FB"/>
  <w15:chartTrackingRefBased/>
  <w15:docId w15:val="{8C981C30-04B7-4134-8762-80D76A91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F6A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2"/>
    <w:link w:val="10"/>
    <w:qFormat/>
    <w:rsid w:val="00F1084C"/>
    <w:pPr>
      <w:keepLines w:val="0"/>
      <w:tabs>
        <w:tab w:val="left" w:pos="426"/>
      </w:tabs>
      <w:spacing w:before="120" w:after="60"/>
      <w:ind w:firstLine="851"/>
      <w:jc w:val="both"/>
      <w:outlineLvl w:val="0"/>
    </w:pPr>
    <w:rPr>
      <w:rFonts w:ascii="Times New Roman" w:eastAsia="Calibri" w:hAnsi="Times New Roman" w:cs="Times New Roman"/>
      <w:color w:val="auto"/>
      <w:sz w:val="28"/>
      <w:szCs w:val="28"/>
      <w:lang w:eastAsia="x-none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108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3"/>
    <w:next w:val="a2"/>
    <w:link w:val="40"/>
    <w:uiPriority w:val="9"/>
    <w:qFormat/>
    <w:rsid w:val="00F1084C"/>
    <w:pPr>
      <w:keepLines w:val="0"/>
      <w:numPr>
        <w:ilvl w:val="1"/>
      </w:numPr>
      <w:tabs>
        <w:tab w:val="left" w:pos="426"/>
      </w:tabs>
      <w:spacing w:before="120" w:after="60"/>
      <w:ind w:left="432" w:firstLine="426"/>
      <w:jc w:val="both"/>
      <w:outlineLvl w:val="3"/>
    </w:pPr>
    <w:rPr>
      <w:rFonts w:ascii="Times New Roman" w:eastAsia="Calibri" w:hAnsi="Times New Roman" w:cs="Times New Roman"/>
      <w:bCs/>
      <w:color w:val="auto"/>
      <w:sz w:val="28"/>
      <w:szCs w:val="28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11">
    <w:name w:val="toc 1"/>
    <w:basedOn w:val="a2"/>
    <w:next w:val="a2"/>
    <w:autoRedefine/>
    <w:uiPriority w:val="39"/>
    <w:rsid w:val="001F6AC0"/>
    <w:pPr>
      <w:spacing w:before="120"/>
    </w:pPr>
    <w:rPr>
      <w:rFonts w:cs="Calibri Light (Заголовки)"/>
      <w:b/>
      <w:bCs/>
      <w:sz w:val="24"/>
      <w:szCs w:val="24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F1084C"/>
    <w:rPr>
      <w:rFonts w:ascii="Times New Roman" w:eastAsia="Calibri" w:hAnsi="Times New Roman" w:cs="Times New Roman"/>
      <w:sz w:val="28"/>
      <w:szCs w:val="28"/>
      <w:lang w:eastAsia="x-none"/>
    </w:rPr>
  </w:style>
  <w:style w:type="character" w:customStyle="1" w:styleId="40">
    <w:name w:val="Заголовок 4 Знак"/>
    <w:aliases w:val="H4 Знак"/>
    <w:basedOn w:val="a3"/>
    <w:link w:val="4"/>
    <w:uiPriority w:val="9"/>
    <w:rsid w:val="00F1084C"/>
    <w:rPr>
      <w:rFonts w:ascii="Times New Roman" w:eastAsia="Calibri" w:hAnsi="Times New Roman" w:cs="Times New Roman"/>
      <w:bCs/>
      <w:sz w:val="28"/>
      <w:szCs w:val="28"/>
      <w:lang w:eastAsia="x-none"/>
    </w:rPr>
  </w:style>
  <w:style w:type="character" w:customStyle="1" w:styleId="a6">
    <w:name w:val="комментарий"/>
    <w:rsid w:val="00F1084C"/>
    <w:rPr>
      <w:b/>
      <w:i/>
      <w:shd w:val="clear" w:color="auto" w:fill="FFFF99"/>
    </w:rPr>
  </w:style>
  <w:style w:type="character" w:customStyle="1" w:styleId="30">
    <w:name w:val="Заголовок 3 Знак"/>
    <w:basedOn w:val="a3"/>
    <w:link w:val="3"/>
    <w:uiPriority w:val="9"/>
    <w:semiHidden/>
    <w:rsid w:val="00F108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7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"/>
    <w:basedOn w:val="a2"/>
    <w:link w:val="a8"/>
    <w:uiPriority w:val="34"/>
    <w:qFormat/>
    <w:rsid w:val="00F1084C"/>
    <w:pPr>
      <w:ind w:left="720"/>
      <w:contextualSpacing/>
    </w:pPr>
  </w:style>
  <w:style w:type="table" w:styleId="a9">
    <w:name w:val="Table Grid"/>
    <w:basedOn w:val="a4"/>
    <w:uiPriority w:val="39"/>
    <w:rsid w:val="00A56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7"/>
    <w:uiPriority w:val="34"/>
    <w:locked/>
    <w:rsid w:val="00A56A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Таблица"/>
    <w:basedOn w:val="a2"/>
    <w:qFormat/>
    <w:rsid w:val="00A56A9D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ConsPlusNormal">
    <w:name w:val="ConsPlusNormal"/>
    <w:rsid w:val="00A56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2"/>
    <w:link w:val="ac"/>
    <w:uiPriority w:val="99"/>
    <w:unhideWhenUsed/>
    <w:rsid w:val="003258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3258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2"/>
    <w:link w:val="ae"/>
    <w:uiPriority w:val="99"/>
    <w:unhideWhenUsed/>
    <w:rsid w:val="003258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3258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C1454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C14548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qFormat/>
    <w:rsid w:val="005D2D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[РГ] Подраздел"/>
    <w:basedOn w:val="a7"/>
    <w:next w:val="a0"/>
    <w:qFormat/>
    <w:rsid w:val="00594285"/>
    <w:pPr>
      <w:keepNext/>
      <w:numPr>
        <w:ilvl w:val="2"/>
        <w:numId w:val="6"/>
      </w:numPr>
      <w:snapToGrid w:val="0"/>
      <w:spacing w:before="240"/>
      <w:ind w:left="993" w:hanging="993"/>
      <w:contextualSpacing w:val="0"/>
      <w:jc w:val="both"/>
      <w:outlineLvl w:val="2"/>
    </w:pPr>
    <w:rPr>
      <w:rFonts w:asciiTheme="majorHAnsi" w:hAnsiTheme="majorHAnsi" w:cs="Calibri Light"/>
      <w:b/>
      <w:bCs/>
      <w:iCs/>
      <w:color w:val="000000"/>
      <w:sz w:val="26"/>
      <w:szCs w:val="26"/>
      <w:lang w:eastAsia="en-US"/>
    </w:rPr>
  </w:style>
  <w:style w:type="paragraph" w:customStyle="1" w:styleId="a0">
    <w:name w:val="[РГ] Пункт"/>
    <w:basedOn w:val="a7"/>
    <w:qFormat/>
    <w:rsid w:val="00594285"/>
    <w:pPr>
      <w:numPr>
        <w:ilvl w:val="3"/>
        <w:numId w:val="6"/>
      </w:numPr>
      <w:snapToGrid w:val="0"/>
      <w:spacing w:before="120" w:after="240"/>
      <w:ind w:left="992" w:hanging="992"/>
      <w:contextualSpacing w:val="0"/>
      <w:jc w:val="both"/>
      <w:outlineLvl w:val="3"/>
    </w:pPr>
    <w:rPr>
      <w:rFonts w:asciiTheme="majorHAnsi" w:hAnsiTheme="majorHAnsi" w:cs="Calibri Light"/>
      <w:color w:val="000000"/>
      <w:sz w:val="26"/>
      <w:szCs w:val="26"/>
      <w:lang w:eastAsia="en-US"/>
    </w:rPr>
  </w:style>
  <w:style w:type="paragraph" w:customStyle="1" w:styleId="a1">
    <w:name w:val="[РГ] Подпункт"/>
    <w:basedOn w:val="a7"/>
    <w:qFormat/>
    <w:rsid w:val="00594285"/>
    <w:pPr>
      <w:numPr>
        <w:ilvl w:val="4"/>
        <w:numId w:val="6"/>
      </w:numPr>
      <w:snapToGrid w:val="0"/>
      <w:spacing w:before="120" w:after="240"/>
      <w:contextualSpacing w:val="0"/>
      <w:jc w:val="both"/>
      <w:outlineLvl w:val="4"/>
    </w:pPr>
    <w:rPr>
      <w:rFonts w:asciiTheme="majorHAnsi" w:hAnsiTheme="majorHAnsi" w:cs="Calibri Light"/>
      <w:bCs/>
      <w:iCs/>
      <w:color w:val="000000"/>
      <w:sz w:val="26"/>
      <w:szCs w:val="26"/>
      <w:lang w:eastAsia="en-US"/>
    </w:rPr>
  </w:style>
  <w:style w:type="paragraph" w:styleId="af1">
    <w:name w:val="Body Text"/>
    <w:basedOn w:val="a2"/>
    <w:link w:val="af2"/>
    <w:uiPriority w:val="1"/>
    <w:qFormat/>
    <w:rsid w:val="000E5F17"/>
    <w:pPr>
      <w:widowControl w:val="0"/>
      <w:autoSpaceDE w:val="0"/>
      <w:autoSpaceDN w:val="0"/>
    </w:pPr>
    <w:rPr>
      <w:rFonts w:ascii="Cambria" w:eastAsia="Cambria" w:hAnsi="Cambria" w:cs="Cambria"/>
      <w:i/>
      <w:iCs/>
      <w:sz w:val="24"/>
      <w:szCs w:val="24"/>
      <w:lang w:eastAsia="en-US"/>
    </w:rPr>
  </w:style>
  <w:style w:type="character" w:customStyle="1" w:styleId="af2">
    <w:name w:val="Основной текст Знак"/>
    <w:basedOn w:val="a3"/>
    <w:link w:val="af1"/>
    <w:uiPriority w:val="1"/>
    <w:rsid w:val="000E5F17"/>
    <w:rPr>
      <w:rFonts w:ascii="Cambria" w:eastAsia="Cambria" w:hAnsi="Cambria" w:cs="Cambria"/>
      <w:i/>
      <w:iCs/>
      <w:sz w:val="24"/>
      <w:szCs w:val="24"/>
    </w:rPr>
  </w:style>
  <w:style w:type="paragraph" w:customStyle="1" w:styleId="TableParagraph">
    <w:name w:val="Table Paragraph"/>
    <w:basedOn w:val="a2"/>
    <w:uiPriority w:val="1"/>
    <w:qFormat/>
    <w:rsid w:val="000E5F1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11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Петрусева Ирина Михайловна</dc:creator>
  <cp:keywords/>
  <dc:description/>
  <cp:lastModifiedBy>Чувашова Ольга Викторовна</cp:lastModifiedBy>
  <cp:revision>12</cp:revision>
  <cp:lastPrinted>2023-05-17T05:56:00Z</cp:lastPrinted>
  <dcterms:created xsi:type="dcterms:W3CDTF">2023-05-16T02:20:00Z</dcterms:created>
  <dcterms:modified xsi:type="dcterms:W3CDTF">2023-05-17T05:57:00Z</dcterms:modified>
</cp:coreProperties>
</file>